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0C309" w14:textId="121F32BF" w:rsidR="004607C3" w:rsidRPr="000C0F30" w:rsidRDefault="004607C3">
      <w:pPr>
        <w:pStyle w:val="a3"/>
        <w:tabs>
          <w:tab w:val="clear" w:pos="8306"/>
          <w:tab w:val="right" w:pos="7088"/>
          <w:tab w:val="right" w:pos="9781"/>
        </w:tabs>
        <w:rPr>
          <w:rFonts w:eastAsiaTheme="minorEastAsia"/>
          <w:b/>
          <w:bCs/>
          <w:sz w:val="22"/>
          <w:lang w:eastAsia="zh-CN"/>
        </w:rPr>
      </w:pPr>
      <w:r>
        <w:rPr>
          <w:b/>
          <w:bCs/>
          <w:sz w:val="22"/>
        </w:rPr>
        <w:t>3GPP TSG-</w:t>
      </w:r>
      <w:r w:rsidR="00A47BBE">
        <w:rPr>
          <w:b/>
          <w:bCs/>
          <w:sz w:val="22"/>
        </w:rPr>
        <w:t>RAN2</w:t>
      </w:r>
      <w:r>
        <w:rPr>
          <w:b/>
          <w:bCs/>
          <w:sz w:val="22"/>
        </w:rPr>
        <w:t xml:space="preserve"> Meeting #</w:t>
      </w:r>
      <w:r w:rsidR="00A47BBE">
        <w:rPr>
          <w:b/>
          <w:bCs/>
          <w:sz w:val="22"/>
        </w:rPr>
        <w:t>127bis</w:t>
      </w:r>
      <w:r>
        <w:rPr>
          <w:b/>
          <w:bCs/>
          <w:sz w:val="22"/>
        </w:rPr>
        <w:tab/>
      </w:r>
      <w:r>
        <w:rPr>
          <w:b/>
          <w:bCs/>
          <w:sz w:val="22"/>
        </w:rPr>
        <w:tab/>
      </w:r>
      <w:r>
        <w:rPr>
          <w:b/>
          <w:bCs/>
          <w:sz w:val="22"/>
        </w:rPr>
        <w:tab/>
      </w:r>
      <w:r w:rsidR="000C0F30">
        <w:rPr>
          <w:rFonts w:eastAsiaTheme="minorEastAsia" w:hint="eastAsia"/>
          <w:b/>
          <w:bCs/>
          <w:sz w:val="22"/>
          <w:lang w:eastAsia="zh-CN"/>
        </w:rPr>
        <w:t>R2-2408093</w:t>
      </w:r>
    </w:p>
    <w:p w14:paraId="15B6E8D8" w14:textId="4091BAAD" w:rsidR="004607C3" w:rsidRDefault="00A47BBE">
      <w:pPr>
        <w:pStyle w:val="a3"/>
        <w:tabs>
          <w:tab w:val="clear" w:pos="8306"/>
          <w:tab w:val="right" w:pos="9639"/>
        </w:tabs>
        <w:rPr>
          <w:b/>
          <w:bCs/>
          <w:sz w:val="22"/>
        </w:rPr>
      </w:pPr>
      <w:r>
        <w:rPr>
          <w:b/>
          <w:bCs/>
          <w:sz w:val="22"/>
        </w:rPr>
        <w:t>Hefei</w:t>
      </w:r>
      <w:r w:rsidR="005D20F1">
        <w:rPr>
          <w:b/>
          <w:bCs/>
          <w:sz w:val="22"/>
        </w:rPr>
        <w:t xml:space="preserve">, </w:t>
      </w:r>
      <w:r>
        <w:rPr>
          <w:b/>
          <w:bCs/>
          <w:sz w:val="22"/>
        </w:rPr>
        <w:t>China</w:t>
      </w:r>
      <w:r w:rsidR="005D20F1">
        <w:rPr>
          <w:b/>
          <w:bCs/>
          <w:sz w:val="22"/>
        </w:rPr>
        <w:t xml:space="preserve">, </w:t>
      </w:r>
      <w:r>
        <w:rPr>
          <w:b/>
          <w:bCs/>
          <w:sz w:val="22"/>
        </w:rPr>
        <w:t>14</w:t>
      </w:r>
      <w:r w:rsidRPr="00A47BBE">
        <w:rPr>
          <w:b/>
          <w:bCs/>
          <w:sz w:val="22"/>
          <w:vertAlign w:val="superscript"/>
        </w:rPr>
        <w:t>th</w:t>
      </w:r>
      <w:r>
        <w:rPr>
          <w:b/>
          <w:bCs/>
          <w:sz w:val="22"/>
        </w:rPr>
        <w:t>-18</w:t>
      </w:r>
      <w:r w:rsidRPr="00A47BBE">
        <w:rPr>
          <w:b/>
          <w:bCs/>
          <w:sz w:val="22"/>
          <w:vertAlign w:val="superscript"/>
        </w:rPr>
        <w:t>th</w:t>
      </w:r>
      <w:r>
        <w:rPr>
          <w:b/>
          <w:bCs/>
          <w:sz w:val="22"/>
        </w:rPr>
        <w:t>, Oct.</w:t>
      </w:r>
    </w:p>
    <w:p w14:paraId="250F5F44" w14:textId="77777777" w:rsidR="004607C3" w:rsidRDefault="004607C3"/>
    <w:p w14:paraId="59C68167" w14:textId="32543B27" w:rsidR="004607C3" w:rsidRPr="00A47BBE" w:rsidRDefault="005D20F1">
      <w:pPr>
        <w:spacing w:after="60"/>
        <w:ind w:left="1985" w:hanging="1985"/>
        <w:rPr>
          <w:b/>
        </w:rPr>
      </w:pPr>
      <w:r w:rsidRPr="00A47BBE">
        <w:rPr>
          <w:b/>
        </w:rPr>
        <w:t>Agenda item</w:t>
      </w:r>
      <w:r w:rsidR="004607C3" w:rsidRPr="00A47BBE">
        <w:rPr>
          <w:b/>
        </w:rPr>
        <w:t>:</w:t>
      </w:r>
      <w:r w:rsidR="004607C3" w:rsidRPr="00A47BBE">
        <w:rPr>
          <w:b/>
        </w:rPr>
        <w:tab/>
      </w:r>
      <w:r w:rsidR="00A47BBE" w:rsidRPr="00A47BBE">
        <w:rPr>
          <w:b/>
        </w:rPr>
        <w:t>8.2.4</w:t>
      </w:r>
    </w:p>
    <w:p w14:paraId="2F5F341F" w14:textId="0ED286AD" w:rsidR="005D20F1" w:rsidRPr="00A47BBE" w:rsidRDefault="005D20F1" w:rsidP="005D20F1">
      <w:pPr>
        <w:spacing w:after="60"/>
        <w:ind w:left="1985" w:hanging="1985"/>
        <w:rPr>
          <w:b/>
        </w:rPr>
      </w:pPr>
      <w:r w:rsidRPr="00A47BBE">
        <w:rPr>
          <w:b/>
        </w:rPr>
        <w:t>Title:</w:t>
      </w:r>
      <w:r w:rsidRPr="00A47BBE">
        <w:rPr>
          <w:b/>
        </w:rPr>
        <w:tab/>
      </w:r>
      <w:r w:rsidR="00A47BBE" w:rsidRPr="00A47BBE">
        <w:rPr>
          <w:b/>
        </w:rPr>
        <w:t>Further consideration on Random Access for Ambient IoT</w:t>
      </w:r>
    </w:p>
    <w:p w14:paraId="725F4BB8" w14:textId="4E5411A5" w:rsidR="004607C3" w:rsidRPr="00A47BBE" w:rsidRDefault="004607C3">
      <w:pPr>
        <w:spacing w:after="60"/>
        <w:ind w:left="1985" w:hanging="1985"/>
        <w:rPr>
          <w:rFonts w:eastAsiaTheme="minorEastAsia"/>
          <w:b/>
          <w:lang w:eastAsia="zh-CN"/>
        </w:rPr>
      </w:pPr>
      <w:r w:rsidRPr="00A47BBE">
        <w:rPr>
          <w:b/>
        </w:rPr>
        <w:t>Source:</w:t>
      </w:r>
      <w:r w:rsidRPr="00A47BBE">
        <w:rPr>
          <w:b/>
        </w:rPr>
        <w:tab/>
      </w:r>
      <w:r w:rsidR="00A47BBE" w:rsidRPr="00A47BBE">
        <w:rPr>
          <w:b/>
        </w:rPr>
        <w:t>CMCC</w:t>
      </w:r>
    </w:p>
    <w:p w14:paraId="4CE8D677" w14:textId="1FFE2B8B" w:rsidR="004607C3" w:rsidRPr="00A47BBE" w:rsidRDefault="005D20F1">
      <w:pPr>
        <w:spacing w:after="60"/>
        <w:ind w:left="1985" w:hanging="1985"/>
        <w:rPr>
          <w:b/>
        </w:rPr>
      </w:pPr>
      <w:r w:rsidRPr="00A47BBE">
        <w:rPr>
          <w:b/>
        </w:rPr>
        <w:t>Document for</w:t>
      </w:r>
      <w:r w:rsidR="004607C3" w:rsidRPr="00A47BBE">
        <w:rPr>
          <w:b/>
        </w:rPr>
        <w:t>:</w:t>
      </w:r>
      <w:r w:rsidR="004607C3" w:rsidRPr="00A47BBE">
        <w:rPr>
          <w:b/>
        </w:rPr>
        <w:tab/>
      </w:r>
      <w:r w:rsidR="00A47BBE" w:rsidRPr="00A47BBE">
        <w:rPr>
          <w:b/>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FB79F8">
      <w:pPr>
        <w:pStyle w:val="1"/>
      </w:pPr>
      <w:r>
        <w:t>Introduction</w:t>
      </w:r>
    </w:p>
    <w:p w14:paraId="3DAAADA4" w14:textId="0EB742E1" w:rsidR="00CB137D" w:rsidRPr="00CB137D" w:rsidRDefault="00CD4FF1" w:rsidP="00CB137D">
      <w:pPr>
        <w:spacing w:afterLines="50" w:after="120"/>
        <w:rPr>
          <w:rFonts w:eastAsiaTheme="minorEastAsia"/>
          <w:lang w:eastAsia="zh-CN"/>
        </w:rPr>
      </w:pPr>
      <w:r w:rsidRPr="00CD4FF1">
        <w:t>In the last meeting, RAN2 discussed some details regarding CBRA and CFRA, leaving the following FFS unresolve</w:t>
      </w:r>
      <w:r>
        <w:t>d [1]</w:t>
      </w:r>
      <w:r w:rsidRPr="00CD4FF1">
        <w:t xml:space="preserve">. </w:t>
      </w:r>
    </w:p>
    <w:p w14:paraId="03EF1BF2" w14:textId="1CB8715A" w:rsidR="00CB137D" w:rsidRPr="00CB137D" w:rsidRDefault="00CB137D" w:rsidP="00CB137D">
      <w:pPr>
        <w:pStyle w:val="Doc-text2"/>
        <w:pBdr>
          <w:top w:val="single" w:sz="4" w:space="1" w:color="auto"/>
          <w:left w:val="single" w:sz="4" w:space="4" w:color="auto"/>
          <w:bottom w:val="single" w:sz="4" w:space="1" w:color="auto"/>
          <w:right w:val="single" w:sz="4" w:space="4" w:color="auto"/>
        </w:pBdr>
        <w:rPr>
          <w:b/>
          <w:bCs/>
          <w:lang w:val="en-US" w:eastAsia="zh-CN"/>
        </w:rPr>
      </w:pPr>
      <w:r w:rsidRPr="00FC6126">
        <w:rPr>
          <w:b/>
          <w:bCs/>
          <w:lang w:val="en-US" w:eastAsia="zh-CN"/>
        </w:rPr>
        <w:t>Agreements</w:t>
      </w:r>
      <w:r>
        <w:rPr>
          <w:lang w:val="en-US" w:eastAsia="zh-CN"/>
        </w:rPr>
        <w:t xml:space="preserve"> </w:t>
      </w:r>
    </w:p>
    <w:p w14:paraId="070FCA4A" w14:textId="61B1C797" w:rsidR="00CB137D" w:rsidRDefault="00CB137D" w:rsidP="00CB137D">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w:t>
      </w:r>
      <w:r>
        <w:rPr>
          <w:lang w:val="en-US" w:eastAsia="zh-CN"/>
        </w:rPr>
        <w:tab/>
      </w:r>
      <w:r w:rsidRPr="00D56C61">
        <w:rPr>
          <w:lang w:val="en-US" w:eastAsia="zh-CN"/>
        </w:rPr>
        <w:t xml:space="preserve">Failure/success indication of </w:t>
      </w:r>
      <w:r>
        <w:rPr>
          <w:lang w:val="en-US" w:eastAsia="zh-CN"/>
        </w:rPr>
        <w:t>D2R</w:t>
      </w:r>
      <w:r w:rsidRPr="00D56C61">
        <w:rPr>
          <w:lang w:val="en-US" w:eastAsia="zh-CN"/>
        </w:rPr>
        <w:t xml:space="preserve"> will be studied.   FFS if it would be implicit or explicit and for which use case it is needed.  FFS whether it is applied only to some cases.</w:t>
      </w:r>
    </w:p>
    <w:p w14:paraId="2FFD220C" w14:textId="77777777" w:rsidR="00CB137D" w:rsidRDefault="00CB137D" w:rsidP="00CB137D">
      <w:pPr>
        <w:pStyle w:val="Doc-text2"/>
        <w:pBdr>
          <w:top w:val="single" w:sz="4" w:space="1" w:color="auto"/>
          <w:left w:val="single" w:sz="4" w:space="4" w:color="auto"/>
          <w:bottom w:val="single" w:sz="4" w:space="1" w:color="auto"/>
          <w:right w:val="single" w:sz="4" w:space="4" w:color="auto"/>
        </w:pBdr>
      </w:pPr>
      <w:r>
        <w:t>-</w:t>
      </w:r>
      <w:r>
        <w:tab/>
        <w:t>for 2step CBRA, RAN2 design will support msg2.  Whether it is needed it is up to the reader.  FFS when it is needed</w:t>
      </w:r>
      <w:r w:rsidRPr="00FD577F">
        <w:t xml:space="preserve">.  For 2-step CBRA (when mgs2 is needed), the random ID </w:t>
      </w:r>
      <w:r>
        <w:t xml:space="preserve">(fixed 16bits) </w:t>
      </w:r>
      <w:r w:rsidRPr="00FD577F">
        <w:t>is also included in A-IoT Msg1, and is echoed in A-IoT Msg2.</w:t>
      </w:r>
      <w:r>
        <w:rPr>
          <w:i/>
          <w:iCs/>
        </w:rPr>
        <w:t xml:space="preserve">   </w:t>
      </w:r>
      <w:r>
        <w:t xml:space="preserve">FFS if there will be devices support only 2-step RA and any other optimizations will be needed for such devices.  </w:t>
      </w:r>
    </w:p>
    <w:p w14:paraId="1D0FF21D" w14:textId="77777777" w:rsidR="00CB137D" w:rsidRDefault="00CB137D" w:rsidP="00CB137D">
      <w:pPr>
        <w:pStyle w:val="Doc-text2"/>
        <w:pBdr>
          <w:top w:val="single" w:sz="4" w:space="1" w:color="auto"/>
          <w:left w:val="single" w:sz="4" w:space="4" w:color="auto"/>
          <w:bottom w:val="single" w:sz="4" w:space="1" w:color="auto"/>
          <w:right w:val="single" w:sz="4" w:space="4" w:color="auto"/>
        </w:pBdr>
      </w:pPr>
      <w:r>
        <w:t>-</w:t>
      </w:r>
      <w: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13C6ADB0" w14:textId="78D6AD10" w:rsidR="00CB137D" w:rsidRPr="00CB137D" w:rsidRDefault="00CB137D" w:rsidP="00CB137D">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w:t>
      </w:r>
      <w:r>
        <w:tab/>
        <w:t>FFS if reader assigns the AS ID for scheduling purposes</w:t>
      </w:r>
    </w:p>
    <w:p w14:paraId="0C14E1C0" w14:textId="7B98CAB9" w:rsidR="004607C3" w:rsidRDefault="00CD4FF1" w:rsidP="00CB137D">
      <w:pPr>
        <w:spacing w:beforeLines="50" w:before="120" w:afterLines="50" w:after="120"/>
        <w:rPr>
          <w:i/>
          <w:iCs/>
        </w:rPr>
      </w:pPr>
      <w:r w:rsidRPr="00CD4FF1">
        <w:t xml:space="preserve">This </w:t>
      </w:r>
      <w:r>
        <w:t>contribution</w:t>
      </w:r>
      <w:r w:rsidRPr="00CD4FF1">
        <w:t xml:space="preserve"> will address the random access-relate</w:t>
      </w:r>
      <w:r w:rsidR="00CB137D">
        <w:t xml:space="preserve">d issue </w:t>
      </w:r>
      <w:r w:rsidRPr="00CD4FF1">
        <w:t xml:space="preserve">according to both the overall design and detailed </w:t>
      </w:r>
      <w:r w:rsidR="00CB137D">
        <w:t>procedures</w:t>
      </w:r>
      <w:r w:rsidR="00CB137D" w:rsidRPr="00CD4FF1">
        <w:t>.</w:t>
      </w:r>
    </w:p>
    <w:p w14:paraId="18253435" w14:textId="77777777" w:rsidR="004607C3" w:rsidRDefault="004607C3">
      <w:pPr>
        <w:pStyle w:val="a3"/>
        <w:tabs>
          <w:tab w:val="clear" w:pos="4153"/>
          <w:tab w:val="clear" w:pos="8306"/>
        </w:tabs>
      </w:pPr>
    </w:p>
    <w:p w14:paraId="6650843B" w14:textId="41B892BF" w:rsidR="005D20F1" w:rsidRDefault="004F23A3" w:rsidP="00FB79F8">
      <w:pPr>
        <w:pStyle w:val="1"/>
      </w:pPr>
      <w:r>
        <w:t>Discussion</w:t>
      </w:r>
    </w:p>
    <w:p w14:paraId="124240DB" w14:textId="7E4EFA25" w:rsidR="00B20B91" w:rsidRDefault="00CB137D" w:rsidP="00004DE0">
      <w:pPr>
        <w:rPr>
          <w:rFonts w:eastAsiaTheme="minorEastAsia"/>
          <w:lang w:eastAsia="zh-CN"/>
        </w:rPr>
      </w:pPr>
      <w:r w:rsidRPr="00CB137D">
        <w:t>RAN2 currently has a general consensus on the overall process of random access</w:t>
      </w:r>
      <w:r>
        <w:rPr>
          <w:rFonts w:eastAsiaTheme="minorEastAsia"/>
          <w:lang w:val="en-US" w:eastAsia="zh-CN"/>
        </w:rPr>
        <w:t xml:space="preserve">, e.g., </w:t>
      </w:r>
      <w:r w:rsidRPr="00CB137D">
        <w:t xml:space="preserve">to adopt </w:t>
      </w:r>
      <w:r>
        <w:t>2</w:t>
      </w:r>
      <w:r w:rsidRPr="00CB137D">
        <w:t xml:space="preserve">-step </w:t>
      </w:r>
      <w:r>
        <w:t>and</w:t>
      </w:r>
      <w:r w:rsidRPr="00CB137D">
        <w:t xml:space="preserve"> </w:t>
      </w:r>
      <w:r>
        <w:t>3</w:t>
      </w:r>
      <w:r w:rsidRPr="00CB137D">
        <w:t xml:space="preserve">-step </w:t>
      </w:r>
      <w:r>
        <w:t>CBRA and CFRA</w:t>
      </w:r>
      <w:r w:rsidRPr="00CB137D">
        <w:t xml:space="preserve">. However, there remain some ambiguities regarding details. Additionally, some issues </w:t>
      </w:r>
      <w:r>
        <w:t>not clearly related to RAN1 and RAN2</w:t>
      </w:r>
      <w:r w:rsidRPr="00CB137D">
        <w:t xml:space="preserve"> are still unresolved. Therefore, from the perspective of ensuring timely endorsement of the SI and WI, RAN2 should proactively consider feasible solutions that it can decide independently.</w:t>
      </w:r>
    </w:p>
    <w:p w14:paraId="4A94DE42" w14:textId="77777777" w:rsidR="00CB137D" w:rsidRPr="00CB137D" w:rsidRDefault="00CB137D" w:rsidP="00004DE0">
      <w:pPr>
        <w:rPr>
          <w:rFonts w:eastAsiaTheme="minorEastAsia"/>
          <w:i/>
          <w:iCs/>
          <w:lang w:eastAsia="zh-CN"/>
        </w:rPr>
      </w:pPr>
    </w:p>
    <w:p w14:paraId="19227EC7" w14:textId="04FBCBFF" w:rsidR="00B20B91" w:rsidRDefault="00CB137D" w:rsidP="00FB79F8">
      <w:pPr>
        <w:pStyle w:val="2"/>
        <w:numPr>
          <w:ilvl w:val="1"/>
          <w:numId w:val="7"/>
        </w:numPr>
        <w:tabs>
          <w:tab w:val="num" w:pos="360"/>
        </w:tabs>
        <w:spacing w:afterLines="50" w:after="120"/>
        <w:ind w:left="709" w:hanging="709"/>
      </w:pPr>
      <w:r w:rsidRPr="00CB137D">
        <w:rPr>
          <w:rFonts w:hint="eastAsia"/>
        </w:rPr>
        <w:t>Access Round Trigger Message</w:t>
      </w:r>
    </w:p>
    <w:p w14:paraId="0D3BF971" w14:textId="18FFEC8E" w:rsidR="00FB79F8" w:rsidRDefault="00FB79F8" w:rsidP="00FB79F8">
      <w:pPr>
        <w:spacing w:afterLines="50" w:after="120"/>
      </w:pPr>
      <w:r>
        <w:t>Currently</w:t>
      </w:r>
      <w:r w:rsidRPr="00FB79F8">
        <w:t xml:space="preserve">, certain </w:t>
      </w:r>
      <w:r>
        <w:t>parameters</w:t>
      </w:r>
      <w:r w:rsidRPr="00FB79F8">
        <w:t xml:space="preserve"> for random access can be </w:t>
      </w:r>
      <w:r>
        <w:t>configured</w:t>
      </w:r>
      <w:r w:rsidRPr="00FB79F8">
        <w:t xml:space="preserve"> within the Ambient IoT Paging message, </w:t>
      </w:r>
      <w:r>
        <w:t xml:space="preserve">e.g., </w:t>
      </w:r>
      <w:r w:rsidRPr="00FB79F8">
        <w:t xml:space="preserve">type of RA and related resource </w:t>
      </w:r>
      <w:r>
        <w:t xml:space="preserve">allocation </w:t>
      </w:r>
      <w:r w:rsidRPr="00FB79F8">
        <w:t>information. However, during</w:t>
      </w:r>
      <w:r>
        <w:t xml:space="preserve"> massive (at least hundreds of) device</w:t>
      </w:r>
      <w:r w:rsidRPr="00FB79F8">
        <w:t xml:space="preserve"> inventory</w:t>
      </w:r>
      <w:r>
        <w:t xml:space="preserve"> and identification</w:t>
      </w:r>
      <w:r w:rsidRPr="00FB79F8">
        <w:t xml:space="preserve"> processes, if only a single </w:t>
      </w:r>
      <w:r>
        <w:t>a</w:t>
      </w:r>
      <w:r w:rsidRPr="00FB79F8">
        <w:t xml:space="preserve">ccess </w:t>
      </w:r>
      <w:r>
        <w:t>r</w:t>
      </w:r>
      <w:r w:rsidRPr="00FB79F8">
        <w:t xml:space="preserve">ound is used, some </w:t>
      </w:r>
      <w:r>
        <w:t>device</w:t>
      </w:r>
      <w:r w:rsidRPr="00FB79F8">
        <w:t xml:space="preserve"> may need to remain in a prolonged </w:t>
      </w:r>
      <w:r>
        <w:t>monitoring or ON</w:t>
      </w:r>
      <w:r w:rsidRPr="00FB79F8">
        <w:t xml:space="preserve"> state, which </w:t>
      </w:r>
      <w:r w:rsidR="003D1DD1">
        <w:t>will consume more energy</w:t>
      </w:r>
      <w:r w:rsidRPr="00FB79F8">
        <w:t>.</w:t>
      </w:r>
      <w:r w:rsidR="003D1DD1">
        <w:t xml:space="preserve"> </w:t>
      </w:r>
      <w:r w:rsidRPr="00FB79F8">
        <w:t>Therefor</w:t>
      </w:r>
      <w:r>
        <w:t>e, in case massive devices are paged</w:t>
      </w:r>
      <w:r w:rsidRPr="00FB79F8">
        <w:t xml:space="preserve">, the reader should have the capability to trigger multiple </w:t>
      </w:r>
      <w:r>
        <w:t>a</w:t>
      </w:r>
      <w:r w:rsidRPr="00FB79F8">
        <w:t xml:space="preserve">ccess </w:t>
      </w:r>
      <w:r>
        <w:t>round</w:t>
      </w:r>
      <w:r w:rsidRPr="00FB79F8">
        <w:t xml:space="preserve"> for the same </w:t>
      </w:r>
      <w:r w:rsidR="003D1DD1">
        <w:t>service request from CN, which can be indicated by one paging or multiple paging message</w:t>
      </w:r>
      <w:r w:rsidRPr="00FB79F8">
        <w:t xml:space="preserve">. </w:t>
      </w:r>
      <w:r>
        <w:t>Device</w:t>
      </w:r>
      <w:r w:rsidRPr="00FB79F8">
        <w:t xml:space="preserve"> can then randomly choose one of the </w:t>
      </w:r>
      <w:r w:rsidR="003D1DD1">
        <w:t>access r</w:t>
      </w:r>
      <w:r w:rsidRPr="00FB79F8">
        <w:t>ounds to respond while remaining OFF</w:t>
      </w:r>
      <w:r w:rsidR="003D1DD1">
        <w:t xml:space="preserve"> </w:t>
      </w:r>
      <w:r w:rsidRPr="00FB79F8">
        <w:t xml:space="preserve">or </w:t>
      </w:r>
      <w:r w:rsidR="003D1DD1">
        <w:t>S</w:t>
      </w:r>
      <w:r w:rsidRPr="00FB79F8">
        <w:t xml:space="preserve">leep mode during the other Access Rounds, as illustrated </w:t>
      </w:r>
      <w:r w:rsidR="003D1DD1">
        <w:t>Fig</w:t>
      </w:r>
      <w:r w:rsidR="00081A52">
        <w:t>.</w:t>
      </w:r>
      <w:r w:rsidR="003D1DD1">
        <w:t xml:space="preserve"> 1</w:t>
      </w:r>
      <w:r w:rsidRPr="00FB79F8">
        <w:t>.</w:t>
      </w:r>
    </w:p>
    <w:p w14:paraId="714A2C6C" w14:textId="5B34C4A6" w:rsidR="003D1DD1" w:rsidRPr="00FB79F8" w:rsidRDefault="003D1DD1" w:rsidP="003D1DD1">
      <w:pPr>
        <w:spacing w:afterLines="50" w:after="120"/>
        <w:jc w:val="center"/>
      </w:pPr>
      <w:r>
        <w:rPr>
          <w:rFonts w:hint="eastAsia"/>
        </w:rPr>
        <w:object w:dxaOrig="10661" w:dyaOrig="4590" w14:anchorId="27595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176.25pt" o:ole="">
            <v:imagedata r:id="rId7" o:title=""/>
          </v:shape>
          <o:OLEObject Type="Embed" ProgID="Visio.Drawing.15" ShapeID="_x0000_i1025" DrawAspect="Content" ObjectID="_1789557268" r:id="rId8"/>
        </w:object>
      </w:r>
    </w:p>
    <w:p w14:paraId="5D991DB7" w14:textId="235B1FC1" w:rsidR="003D1DD1" w:rsidRDefault="003D1DD1" w:rsidP="003D1DD1">
      <w:pPr>
        <w:spacing w:afterLines="50" w:after="120"/>
        <w:jc w:val="center"/>
      </w:pPr>
      <w:r>
        <w:lastRenderedPageBreak/>
        <w:t xml:space="preserve">Figure 1: </w:t>
      </w:r>
      <w:r w:rsidR="00081A52">
        <w:t>An example of d</w:t>
      </w:r>
      <w:r>
        <w:t>evice state with and without multiple access rounds.</w:t>
      </w:r>
    </w:p>
    <w:p w14:paraId="54046D3C" w14:textId="4527D869" w:rsidR="00895541" w:rsidRPr="00895541" w:rsidRDefault="00895541" w:rsidP="00895541">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1a</w:t>
      </w:r>
      <w:r w:rsidRPr="00B913A2">
        <w:rPr>
          <w:b/>
          <w:bCs/>
          <w:lang w:val="en-US" w:eastAsia="zh-CN"/>
        </w:rPr>
        <w:t xml:space="preserve">: </w:t>
      </w:r>
      <w:r>
        <w:rPr>
          <w:b/>
          <w:bCs/>
          <w:lang w:val="en-US" w:eastAsia="zh-CN"/>
        </w:rPr>
        <w:t>When massive devices are paged, reader can issue multiple access round and device can randomly select one for CBRA, which is beneficial for device energy</w:t>
      </w:r>
    </w:p>
    <w:p w14:paraId="2049EE7D" w14:textId="54121034" w:rsidR="00B20B91" w:rsidRDefault="00FB79F8" w:rsidP="00FB79F8">
      <w:pPr>
        <w:spacing w:afterLines="50" w:after="120"/>
      </w:pPr>
      <w:r w:rsidRPr="00FB79F8">
        <w:t xml:space="preserve">Thus, it is necessary to introduce an Access Round Trigger Message. This approach also offers a potential benefit by allowing </w:t>
      </w:r>
      <w:r w:rsidR="003D1DD1">
        <w:t>devices</w:t>
      </w:r>
      <w:r w:rsidRPr="00FB79F8">
        <w:t xml:space="preserve"> to have longer charging times</w:t>
      </w:r>
      <w:r w:rsidR="003D1DD1">
        <w:t xml:space="preserve"> before access</w:t>
      </w:r>
      <w:r w:rsidRPr="00FB79F8">
        <w:t>. If paging and the access round trigger are decoupled, the reader</w:t>
      </w:r>
      <w:r w:rsidR="003D1DD1">
        <w:t xml:space="preserve"> or power source</w:t>
      </w:r>
      <w:r w:rsidRPr="00FB79F8">
        <w:t xml:space="preserve"> can charge the </w:t>
      </w:r>
      <w:r w:rsidR="003D1DD1">
        <w:t>device</w:t>
      </w:r>
      <w:r w:rsidRPr="00FB79F8">
        <w:t xml:space="preserve"> before the access round trigger message, </w:t>
      </w:r>
      <w:r w:rsidR="00895541">
        <w:t xml:space="preserve">making more device have sufficient energy for access. </w:t>
      </w:r>
      <w:r w:rsidRPr="00FB79F8">
        <w:t xml:space="preserve">Conversely, if </w:t>
      </w:r>
      <w:r w:rsidR="00895541">
        <w:t>devices</w:t>
      </w:r>
      <w:r w:rsidRPr="00FB79F8">
        <w:t xml:space="preserve"> attempt to access immediately upon receiving the paging message, they may have insufficient energy to complete the access process.</w:t>
      </w:r>
    </w:p>
    <w:p w14:paraId="08FB2423" w14:textId="20F198C8" w:rsidR="00895541" w:rsidRPr="00895541" w:rsidRDefault="00895541" w:rsidP="00895541">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 xml:space="preserve">: </w:t>
      </w:r>
      <w:r>
        <w:rPr>
          <w:b/>
          <w:bCs/>
          <w:lang w:val="en-US" w:eastAsia="zh-CN"/>
        </w:rPr>
        <w:t>Decoupling A-IoT paging message and access round trigger could give enough time for device to get fully recharged.</w:t>
      </w:r>
    </w:p>
    <w:p w14:paraId="14D4DA54" w14:textId="015187D0" w:rsidR="00895541" w:rsidRDefault="00895541" w:rsidP="00FB79F8">
      <w:pPr>
        <w:spacing w:afterLines="50" w:after="120"/>
      </w:pPr>
      <w:r w:rsidRPr="00895541">
        <w:t xml:space="preserve">Therefore, RAN2 should consider the introduction of a </w:t>
      </w:r>
      <w:r w:rsidR="00876CCE">
        <w:t>dedicated</w:t>
      </w:r>
      <w:r w:rsidRPr="00895541">
        <w:t xml:space="preserve"> Access Round Trigger message/indication.</w:t>
      </w:r>
    </w:p>
    <w:p w14:paraId="67EA1585" w14:textId="5F5E8382" w:rsidR="00876CCE" w:rsidRPr="00A83CA1" w:rsidRDefault="00876CCE" w:rsidP="00876CCE">
      <w:pPr>
        <w:spacing w:afterLines="50" w:after="120"/>
        <w:ind w:left="1138" w:hangingChars="567" w:hanging="1138"/>
        <w:rPr>
          <w:rFonts w:eastAsiaTheme="minorEastAsia"/>
          <w:b/>
          <w:bCs/>
          <w:lang w:eastAsia="zh-CN"/>
        </w:rPr>
      </w:pPr>
      <w:r w:rsidRPr="00E93F4F">
        <w:rPr>
          <w:b/>
          <w:bCs/>
          <w:lang w:val="en-US" w:eastAsia="zh-CN"/>
        </w:rPr>
        <w:t xml:space="preserve">Proposal </w:t>
      </w:r>
      <w:r>
        <w:rPr>
          <w:b/>
          <w:bCs/>
          <w:lang w:val="en-US" w:eastAsia="zh-CN"/>
        </w:rPr>
        <w:t>1a:</w:t>
      </w:r>
      <w:r w:rsidRPr="00E93F4F">
        <w:rPr>
          <w:b/>
          <w:bCs/>
          <w:lang w:val="en-US" w:eastAsia="zh-CN"/>
        </w:rPr>
        <w:t xml:space="preserve"> </w:t>
      </w:r>
      <w:r>
        <w:rPr>
          <w:b/>
          <w:bCs/>
          <w:lang w:val="en-US" w:eastAsia="zh-CN"/>
        </w:rPr>
        <w:t>Introduce an</w:t>
      </w:r>
      <w:r w:rsidR="00CA0D45">
        <w:rPr>
          <w:b/>
          <w:bCs/>
          <w:lang w:val="en-US" w:eastAsia="zh-CN"/>
        </w:rPr>
        <w:t xml:space="preserve"> explicit </w:t>
      </w:r>
      <w:r w:rsidRPr="00876CCE">
        <w:rPr>
          <w:rFonts w:hint="eastAsia"/>
          <w:b/>
          <w:bCs/>
          <w:lang w:eastAsia="zh-CN"/>
        </w:rPr>
        <w:t xml:space="preserve">access round trigger message to indicate the start of an </w:t>
      </w:r>
      <w:r>
        <w:rPr>
          <w:b/>
          <w:bCs/>
          <w:lang w:eastAsia="zh-CN"/>
        </w:rPr>
        <w:t>access</w:t>
      </w:r>
      <w:r w:rsidRPr="00876CCE">
        <w:rPr>
          <w:rFonts w:hint="eastAsia"/>
          <w:b/>
          <w:bCs/>
          <w:lang w:eastAsia="zh-CN"/>
        </w:rPr>
        <w:t xml:space="preserve"> </w:t>
      </w:r>
      <w:r w:rsidRPr="00876CCE">
        <w:rPr>
          <w:b/>
          <w:bCs/>
          <w:lang w:eastAsia="zh-CN"/>
        </w:rPr>
        <w:t>round</w:t>
      </w:r>
      <w:r w:rsidR="00E476EB">
        <w:rPr>
          <w:b/>
          <w:bCs/>
          <w:lang w:eastAsia="zh-CN"/>
        </w:rPr>
        <w:t>, which</w:t>
      </w:r>
      <w:r w:rsidR="00D55548">
        <w:rPr>
          <w:b/>
          <w:bCs/>
          <w:lang w:eastAsia="zh-CN"/>
        </w:rPr>
        <w:t xml:space="preserve"> can be optional.</w:t>
      </w:r>
    </w:p>
    <w:p w14:paraId="0AEBA2B0" w14:textId="207D3398" w:rsidR="00876CCE" w:rsidRPr="00876CCE" w:rsidRDefault="00876CCE" w:rsidP="00876CCE">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1b:</w:t>
      </w:r>
      <w:r w:rsidRPr="00E93F4F">
        <w:rPr>
          <w:b/>
          <w:bCs/>
          <w:lang w:val="en-US" w:eastAsia="zh-CN"/>
        </w:rPr>
        <w:t xml:space="preserve"> </w:t>
      </w:r>
      <w:r>
        <w:rPr>
          <w:b/>
          <w:bCs/>
          <w:lang w:val="en-US" w:eastAsia="zh-CN"/>
        </w:rPr>
        <w:t xml:space="preserve">If there are multiple access rounds </w:t>
      </w:r>
      <w:r w:rsidR="0091509E">
        <w:rPr>
          <w:b/>
          <w:bCs/>
          <w:lang w:val="en-US" w:eastAsia="zh-CN"/>
        </w:rPr>
        <w:t xml:space="preserve">for the same service request, device </w:t>
      </w:r>
      <w:r w:rsidR="005955EE">
        <w:rPr>
          <w:b/>
          <w:bCs/>
          <w:lang w:val="en-US" w:eastAsia="zh-CN"/>
        </w:rPr>
        <w:t>c</w:t>
      </w:r>
      <w:r w:rsidR="0091509E">
        <w:rPr>
          <w:b/>
          <w:bCs/>
          <w:lang w:val="en-US" w:eastAsia="zh-CN"/>
        </w:rPr>
        <w:t>ould randomly select one access round for initial</w:t>
      </w:r>
      <w:r w:rsidR="005955EE">
        <w:rPr>
          <w:b/>
          <w:bCs/>
          <w:lang w:val="en-US" w:eastAsia="zh-CN"/>
        </w:rPr>
        <w:t xml:space="preserve"> random</w:t>
      </w:r>
      <w:r w:rsidR="0091509E">
        <w:rPr>
          <w:b/>
          <w:bCs/>
          <w:lang w:val="en-US" w:eastAsia="zh-CN"/>
        </w:rPr>
        <w:t xml:space="preserve"> access</w:t>
      </w:r>
      <w:r w:rsidRPr="00876CCE">
        <w:rPr>
          <w:b/>
          <w:bCs/>
          <w:lang w:eastAsia="zh-CN"/>
        </w:rPr>
        <w:t>.</w:t>
      </w:r>
    </w:p>
    <w:p w14:paraId="6EE61D64" w14:textId="6A2546F0" w:rsidR="00876CCE" w:rsidRDefault="00876CCE" w:rsidP="00FB79F8">
      <w:pPr>
        <w:spacing w:afterLines="50" w:after="120"/>
      </w:pPr>
      <w:r w:rsidRPr="00876CCE">
        <w:t xml:space="preserve">Regarding the issue of paging rounds, it may </w:t>
      </w:r>
      <w:r>
        <w:t xml:space="preserve">be </w:t>
      </w:r>
      <w:r w:rsidRPr="00876CCE">
        <w:t xml:space="preserve">outside the scope of random access; however, a similar </w:t>
      </w:r>
      <w:r>
        <w:t xml:space="preserve">definition </w:t>
      </w:r>
      <w:r w:rsidRPr="00876CCE">
        <w:t>could be beneficial for future discussions.</w:t>
      </w:r>
    </w:p>
    <w:p w14:paraId="7FD13173" w14:textId="77777777" w:rsidR="004919D9" w:rsidRPr="00876CCE" w:rsidRDefault="004919D9" w:rsidP="00FB79F8">
      <w:pPr>
        <w:spacing w:afterLines="50" w:after="120"/>
      </w:pPr>
    </w:p>
    <w:p w14:paraId="2B7C6C8B" w14:textId="79621254" w:rsidR="004919D9" w:rsidRDefault="004919D9" w:rsidP="004919D9">
      <w:pPr>
        <w:pStyle w:val="2"/>
        <w:numPr>
          <w:ilvl w:val="1"/>
          <w:numId w:val="7"/>
        </w:numPr>
        <w:tabs>
          <w:tab w:val="num" w:pos="360"/>
        </w:tabs>
        <w:spacing w:afterLines="50" w:after="120"/>
        <w:ind w:left="709" w:hanging="709"/>
      </w:pPr>
      <w:r>
        <w:t>Access occasion selection</w:t>
      </w:r>
    </w:p>
    <w:p w14:paraId="51951D42" w14:textId="23287BE2" w:rsidR="004919D9" w:rsidRDefault="004919D9" w:rsidP="004919D9">
      <w:pPr>
        <w:spacing w:afterLines="50" w:after="120"/>
      </w:pPr>
      <w:r>
        <w:t>In slotted-ALOHA, the sender typically needs to randomly select a slot to transmit data to avoid collisions; however, slotted-ALOHA is essentially a variant of TDMA. RAN1 is also considering the use of FDMA in Ambient IoT random access, meaning that access occasions may function as time-frequency resources similar to Resource Blocks. In the case of FDMA, if a tag can only transmit data at a specific frequency point, the issue of random selection is eliminated.</w:t>
      </w:r>
    </w:p>
    <w:p w14:paraId="77A793A2" w14:textId="60905B6B" w:rsidR="00FB79F8" w:rsidRDefault="004919D9" w:rsidP="004919D9">
      <w:pPr>
        <w:spacing w:afterLines="50" w:after="120"/>
      </w:pPr>
      <w:r>
        <w:t>In CFRA, the problem may not arise if devices do not need to select access occasions, such as when there is only one access occasion or when resources are pre-allocated by the reader.</w:t>
      </w:r>
    </w:p>
    <w:p w14:paraId="20A3FF3B" w14:textId="2D3D4AD6" w:rsidR="004919D9" w:rsidRPr="004919D9" w:rsidRDefault="004919D9" w:rsidP="004919D9">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2a:</w:t>
      </w:r>
      <w:r w:rsidRPr="00E93F4F">
        <w:rPr>
          <w:b/>
          <w:bCs/>
          <w:lang w:val="en-US" w:eastAsia="zh-CN"/>
        </w:rPr>
        <w:t xml:space="preserve"> </w:t>
      </w:r>
      <w:r>
        <w:rPr>
          <w:b/>
          <w:bCs/>
          <w:lang w:val="en-US" w:eastAsia="zh-CN"/>
        </w:rPr>
        <w:t>Paged device should randomly select time-domain access occasion in CBRA.</w:t>
      </w:r>
    </w:p>
    <w:p w14:paraId="29B4E236" w14:textId="73BFE852" w:rsidR="004919D9" w:rsidRDefault="004919D9" w:rsidP="004919D9">
      <w:pPr>
        <w:spacing w:afterLines="50" w:after="120"/>
      </w:pPr>
      <w:r w:rsidRPr="004919D9">
        <w:t>Regarding FDMA, since it is currently uncertain whether devices can support D2R communication across the entire available frequency range, if they do support it, tags should still randomly select frequencies to reduce the probability of collisions.</w:t>
      </w:r>
    </w:p>
    <w:p w14:paraId="2840A6A2" w14:textId="27E1A899" w:rsidR="004919D9" w:rsidRPr="004919D9" w:rsidRDefault="004919D9" w:rsidP="005038FA">
      <w:pPr>
        <w:spacing w:afterLines="50" w:after="120"/>
        <w:ind w:left="1132" w:hangingChars="564" w:hanging="1132"/>
      </w:pPr>
      <w:r w:rsidRPr="004919D9">
        <w:rPr>
          <w:rFonts w:hint="eastAsia"/>
          <w:b/>
          <w:bCs/>
        </w:rPr>
        <w:t xml:space="preserve">Proposal </w:t>
      </w:r>
      <w:r>
        <w:rPr>
          <w:b/>
          <w:bCs/>
        </w:rPr>
        <w:t>2b</w:t>
      </w:r>
      <w:r w:rsidRPr="004919D9">
        <w:rPr>
          <w:rFonts w:hint="eastAsia"/>
          <w:b/>
          <w:bCs/>
        </w:rPr>
        <w:t xml:space="preserve">: If </w:t>
      </w:r>
      <w:r>
        <w:rPr>
          <w:b/>
          <w:bCs/>
        </w:rPr>
        <w:t>supported</w:t>
      </w:r>
      <w:r w:rsidRPr="004919D9">
        <w:rPr>
          <w:rFonts w:hint="eastAsia"/>
          <w:b/>
          <w:bCs/>
        </w:rPr>
        <w:t xml:space="preserve">, </w:t>
      </w:r>
      <w:r>
        <w:rPr>
          <w:b/>
          <w:bCs/>
          <w:lang w:eastAsia="zh-CN"/>
        </w:rPr>
        <w:t>p</w:t>
      </w:r>
      <w:r>
        <w:rPr>
          <w:b/>
          <w:bCs/>
          <w:lang w:val="en-US" w:eastAsia="zh-CN"/>
        </w:rPr>
        <w:t>aged</w:t>
      </w:r>
      <w:r w:rsidRPr="004919D9">
        <w:rPr>
          <w:rFonts w:hint="eastAsia"/>
          <w:b/>
          <w:bCs/>
        </w:rPr>
        <w:t xml:space="preserve"> device should randomly select frequency-domain access occasion at least in CBRA.</w:t>
      </w:r>
    </w:p>
    <w:p w14:paraId="6B01698D" w14:textId="14FD7EDC" w:rsidR="004919D9" w:rsidRDefault="004F23A3" w:rsidP="004919D9">
      <w:pPr>
        <w:spacing w:afterLines="50" w:after="120"/>
      </w:pPr>
      <w:r>
        <w:t>It may involve further RAN1 work. Should consider RAN1’s agreement</w:t>
      </w:r>
    </w:p>
    <w:p w14:paraId="756E0CA0" w14:textId="77777777" w:rsidR="004F23A3" w:rsidRPr="004919D9" w:rsidRDefault="004F23A3" w:rsidP="004919D9">
      <w:pPr>
        <w:spacing w:afterLines="50" w:after="120"/>
      </w:pPr>
    </w:p>
    <w:p w14:paraId="0CEC1DEF" w14:textId="372B5BD3" w:rsidR="00B20B91" w:rsidRDefault="0091509E" w:rsidP="0091509E">
      <w:pPr>
        <w:pStyle w:val="2"/>
        <w:numPr>
          <w:ilvl w:val="1"/>
          <w:numId w:val="7"/>
        </w:numPr>
        <w:tabs>
          <w:tab w:val="num" w:pos="360"/>
        </w:tabs>
        <w:spacing w:afterLines="50" w:after="120"/>
        <w:ind w:left="709" w:hanging="709"/>
      </w:pPr>
      <w:r>
        <w:t>F</w:t>
      </w:r>
      <w:r w:rsidRPr="0091509E">
        <w:rPr>
          <w:rFonts w:hint="eastAsia"/>
        </w:rPr>
        <w:t>ailure detection and indication</w:t>
      </w:r>
    </w:p>
    <w:p w14:paraId="66B42E92" w14:textId="1F6717B6" w:rsidR="0091509E" w:rsidRDefault="0091509E" w:rsidP="0091509E">
      <w:pPr>
        <w:spacing w:afterLines="50" w:after="120"/>
      </w:pPr>
      <w:r>
        <w:t>The primary purpose of the failure indication is to trigger re-access or retransmission-like procedure. Thus, the decision to introduce such indication depends on whether the device requires similar functionality.</w:t>
      </w:r>
    </w:p>
    <w:p w14:paraId="1B2C4A06" w14:textId="4B2A6038" w:rsidR="0091509E" w:rsidRDefault="0091509E" w:rsidP="0091509E">
      <w:pPr>
        <w:spacing w:afterLines="50" w:after="120"/>
      </w:pPr>
      <w:r>
        <w:t>Currently, the use cases for Ambient IoT primarily involve inventory and command scenarios, where the distinction between command and inventory can be regarded as whether additional D2R or R2D upper layer data transmission occurs after random access. It is evident that random access is essential for both inventory and command use case.</w:t>
      </w:r>
    </w:p>
    <w:p w14:paraId="3425E292" w14:textId="5104D0A6" w:rsidR="00B20B91" w:rsidRDefault="0091509E" w:rsidP="0091509E">
      <w:pPr>
        <w:spacing w:afterLines="50" w:after="120"/>
      </w:pPr>
      <w:r>
        <w:t>The importance of upper layer data following random access is challenging to evaluated at RAN, as it is largely determined by the CN and application layer. Fundamentally, even in the absence of retransmissions and re-access, the CN can always trigger a new access round to address upper layer data transmission failures. Therefore,</w:t>
      </w:r>
      <w:r w:rsidR="00CE3124">
        <w:t xml:space="preserve"> for now,</w:t>
      </w:r>
      <w:r>
        <w:t xml:space="preserve"> RAN should primarily focus on resolving random access failures. To address these random access failures, it is necessary to introduce </w:t>
      </w:r>
      <w:r w:rsidR="00CE3124">
        <w:t>a</w:t>
      </w:r>
      <w:r>
        <w:t xml:space="preserve"> </w:t>
      </w:r>
      <w:r w:rsidR="00CE3124">
        <w:t>f</w:t>
      </w:r>
      <w:r>
        <w:t>ailur</w:t>
      </w:r>
      <w:r w:rsidR="00CE3124">
        <w:t>e i</w:t>
      </w:r>
      <w:r>
        <w:t>ndication to signal devices to prepare for potential retransmission</w:t>
      </w:r>
      <w:r w:rsidR="00CE3124">
        <w:t>-like procedure</w:t>
      </w:r>
      <w:r>
        <w:t xml:space="preserve"> or re-</w:t>
      </w:r>
      <w:r w:rsidR="00CE3124">
        <w:t>access.</w:t>
      </w:r>
    </w:p>
    <w:p w14:paraId="4BD6DAFF" w14:textId="66562166" w:rsidR="00CE3124" w:rsidRPr="00876CCE" w:rsidRDefault="00CE3124" w:rsidP="00CE3124">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4919D9">
        <w:rPr>
          <w:b/>
          <w:bCs/>
          <w:lang w:val="en-US" w:eastAsia="zh-CN"/>
        </w:rPr>
        <w:t>3</w:t>
      </w:r>
      <w:r>
        <w:rPr>
          <w:b/>
          <w:bCs/>
          <w:lang w:val="en-US" w:eastAsia="zh-CN"/>
        </w:rPr>
        <w:t>: Introduce</w:t>
      </w:r>
      <w:r w:rsidR="00A83CA1">
        <w:rPr>
          <w:b/>
          <w:bCs/>
          <w:lang w:val="en-US" w:eastAsia="zh-CN"/>
        </w:rPr>
        <w:t xml:space="preserve"> a</w:t>
      </w:r>
      <w:r w:rsidR="004504A9">
        <w:rPr>
          <w:b/>
          <w:bCs/>
          <w:lang w:val="en-US" w:eastAsia="zh-CN"/>
        </w:rPr>
        <w:t>n</w:t>
      </w:r>
      <w:r w:rsidR="0012311D">
        <w:rPr>
          <w:b/>
          <w:bCs/>
          <w:lang w:val="en-US" w:eastAsia="zh-CN"/>
        </w:rPr>
        <w:t xml:space="preserve"> R2D </w:t>
      </w:r>
      <w:r>
        <w:rPr>
          <w:b/>
          <w:bCs/>
          <w:lang w:val="en-US" w:eastAsia="zh-CN"/>
        </w:rPr>
        <w:t xml:space="preserve">failure indication </w:t>
      </w:r>
      <w:r w:rsidR="006F654D">
        <w:rPr>
          <w:b/>
          <w:bCs/>
          <w:lang w:val="en-US" w:eastAsia="zh-CN"/>
        </w:rPr>
        <w:t>in</w:t>
      </w:r>
      <w:r>
        <w:rPr>
          <w:b/>
          <w:bCs/>
          <w:lang w:val="en-US" w:eastAsia="zh-CN"/>
        </w:rPr>
        <w:t xml:space="preserve"> random access to indicate device for potential re-access</w:t>
      </w:r>
      <w:r w:rsidR="00162E38">
        <w:rPr>
          <w:b/>
          <w:bCs/>
          <w:lang w:val="en-US" w:eastAsia="zh-CN"/>
        </w:rPr>
        <w:t xml:space="preserve"> procedure</w:t>
      </w:r>
      <w:r>
        <w:rPr>
          <w:b/>
          <w:bCs/>
          <w:lang w:val="en-US" w:eastAsia="zh-CN"/>
        </w:rPr>
        <w:t>.</w:t>
      </w:r>
    </w:p>
    <w:p w14:paraId="6F9FB23C" w14:textId="5EA6E204" w:rsidR="00CE3124" w:rsidRDefault="00CE3124" w:rsidP="0091509E">
      <w:pPr>
        <w:spacing w:afterLines="50" w:after="120"/>
      </w:pPr>
      <w:r w:rsidRPr="00CE3124">
        <w:t>For devices, in order to facilitate re-access or similar retransmission</w:t>
      </w:r>
      <w:r w:rsidR="00A94F68">
        <w:t>-like</w:t>
      </w:r>
      <w:r w:rsidRPr="00CE3124">
        <w:t xml:space="preserve"> functions, they should maintain the failure state from the last access attempt. Otherwise, the reader can only repeatedly initiate non-specific </w:t>
      </w:r>
      <w:r w:rsidR="00A94F68">
        <w:lastRenderedPageBreak/>
        <w:t>random access</w:t>
      </w:r>
      <w:r w:rsidRPr="00CE3124">
        <w:t xml:space="preserve"> to trigger the previously failed devices for re-access, resulting in significant inefficiencies in both time and energy.</w:t>
      </w:r>
    </w:p>
    <w:p w14:paraId="2C48E807" w14:textId="5F0CA8B4" w:rsidR="00A94F68" w:rsidRPr="00876CCE" w:rsidRDefault="00A94F68" w:rsidP="00A94F68">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4919D9">
        <w:rPr>
          <w:b/>
          <w:bCs/>
          <w:lang w:val="en-US" w:eastAsia="zh-CN"/>
        </w:rPr>
        <w:t>4</w:t>
      </w:r>
      <w:r>
        <w:rPr>
          <w:b/>
          <w:bCs/>
          <w:lang w:val="en-US" w:eastAsia="zh-CN"/>
        </w:rPr>
        <w:t>:</w:t>
      </w:r>
      <w:r w:rsidR="003F67FC" w:rsidRPr="003F67FC">
        <w:t xml:space="preserve"> </w:t>
      </w:r>
      <w:r w:rsidR="003F67FC" w:rsidRPr="003F67FC">
        <w:rPr>
          <w:b/>
          <w:bCs/>
          <w:lang w:eastAsia="zh-CN"/>
        </w:rPr>
        <w:t xml:space="preserve">If a device encounters a D2R failure during random access, it should retain the failure status for potential </w:t>
      </w:r>
      <w:r w:rsidR="002F5164">
        <w:rPr>
          <w:b/>
          <w:bCs/>
          <w:lang w:val="en-US" w:eastAsia="zh-CN"/>
        </w:rPr>
        <w:t>re-access</w:t>
      </w:r>
      <w:r w:rsidR="00162E38">
        <w:rPr>
          <w:b/>
          <w:bCs/>
          <w:lang w:val="en-US" w:eastAsia="zh-CN"/>
        </w:rPr>
        <w:t xml:space="preserve"> procedure</w:t>
      </w:r>
      <w:r w:rsidR="002F5164">
        <w:rPr>
          <w:b/>
          <w:bCs/>
          <w:lang w:val="en-US" w:eastAsia="zh-CN"/>
        </w:rPr>
        <w:t>.</w:t>
      </w:r>
    </w:p>
    <w:p w14:paraId="118812E0" w14:textId="764024C7" w:rsidR="00A94F68" w:rsidRPr="00CE3124" w:rsidRDefault="00A94F68" w:rsidP="00A94F68">
      <w:pPr>
        <w:spacing w:afterLines="50" w:after="120"/>
      </w:pPr>
      <w:r w:rsidRPr="00A94F68">
        <w:t xml:space="preserve">The </w:t>
      </w:r>
      <w:r>
        <w:t>intention</w:t>
      </w:r>
      <w:r w:rsidRPr="00A94F68">
        <w:t xml:space="preserve"> to introduce feedback for data transmission </w:t>
      </w:r>
      <w:r>
        <w:t>after</w:t>
      </w:r>
      <w:r w:rsidRPr="00A94F68">
        <w:t xml:space="preserve"> random access is reasonable</w:t>
      </w:r>
      <w:r>
        <w:t>. H</w:t>
      </w:r>
      <w:r w:rsidRPr="00A94F68">
        <w:t xml:space="preserve">owever, considering that this is the first release of Ambient IoT, </w:t>
      </w:r>
      <w:r w:rsidR="00AF02C6">
        <w:t>it is</w:t>
      </w:r>
      <w:r w:rsidRPr="00A94F68">
        <w:t xml:space="preserve"> recommend</w:t>
      </w:r>
      <w:r w:rsidR="00AF02C6">
        <w:t>ed</w:t>
      </w:r>
      <w:r w:rsidRPr="00A94F68">
        <w:t xml:space="preserve"> </w:t>
      </w:r>
      <w:r w:rsidR="00AF02C6">
        <w:t>let</w:t>
      </w:r>
      <w:r w:rsidRPr="00A94F68">
        <w:t xml:space="preserve"> the </w:t>
      </w:r>
      <w:r w:rsidR="00AF02C6">
        <w:t>CN to handle upper layer data transmission failure</w:t>
      </w:r>
      <w:r w:rsidRPr="00A94F68">
        <w:t>.</w:t>
      </w:r>
    </w:p>
    <w:p w14:paraId="668838DC" w14:textId="77777777" w:rsidR="00B20B91" w:rsidRDefault="00B20B91" w:rsidP="00B20B91"/>
    <w:p w14:paraId="0E58243C" w14:textId="78A1491E" w:rsidR="00AF02C6" w:rsidRDefault="00AF02C6" w:rsidP="00AF02C6">
      <w:pPr>
        <w:pStyle w:val="2"/>
        <w:numPr>
          <w:ilvl w:val="1"/>
          <w:numId w:val="7"/>
        </w:numPr>
        <w:tabs>
          <w:tab w:val="num" w:pos="360"/>
        </w:tabs>
        <w:spacing w:afterLines="50" w:after="120"/>
        <w:ind w:left="709" w:hanging="709"/>
      </w:pPr>
      <w:r>
        <w:t>AS layer ID for Scheduling</w:t>
      </w:r>
    </w:p>
    <w:p w14:paraId="38D79E4D" w14:textId="77777777" w:rsidR="0017031B" w:rsidRDefault="00AF02C6" w:rsidP="0017031B">
      <w:pPr>
        <w:spacing w:afterLines="50" w:after="120"/>
      </w:pPr>
      <w:r w:rsidRPr="00AF02C6">
        <w:t xml:space="preserve">In 3-step CBRA, device will send a 16-bit random ID </w:t>
      </w:r>
      <w:r>
        <w:t xml:space="preserve">in Msg1 </w:t>
      </w:r>
      <w:r w:rsidRPr="00AF02C6">
        <w:t xml:space="preserve">to the reader to identify itself and resolve contention. Considering that the device ID may be relatively long and </w:t>
      </w:r>
      <w:r w:rsidR="00081A52">
        <w:t xml:space="preserve">maybe </w:t>
      </w:r>
      <w:r w:rsidRPr="00AF02C6">
        <w:t xml:space="preserve">NAS </w:t>
      </w:r>
      <w:r w:rsidR="00081A52">
        <w:t>encrypted</w:t>
      </w:r>
      <w:r w:rsidRPr="00AF02C6">
        <w:t xml:space="preserve">, it may not be directly usable by </w:t>
      </w:r>
      <w:r w:rsidR="00081A52">
        <w:t>reader</w:t>
      </w:r>
      <w:r w:rsidRPr="00AF02C6">
        <w:t xml:space="preserve">. </w:t>
      </w:r>
    </w:p>
    <w:p w14:paraId="44DA7CDC" w14:textId="58740389" w:rsidR="0017031B" w:rsidRPr="0017031B" w:rsidRDefault="0017031B" w:rsidP="0017031B">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2a</w:t>
      </w:r>
      <w:r w:rsidRPr="00B913A2">
        <w:rPr>
          <w:b/>
          <w:bCs/>
          <w:lang w:val="en-US" w:eastAsia="zh-CN"/>
        </w:rPr>
        <w:t xml:space="preserve">: </w:t>
      </w:r>
      <w:r>
        <w:rPr>
          <w:b/>
          <w:bCs/>
          <w:lang w:val="en-US" w:eastAsia="zh-CN"/>
        </w:rPr>
        <w:t>Device ID may be NAS encrypted and too long to address single device.</w:t>
      </w:r>
    </w:p>
    <w:p w14:paraId="4726C9B6" w14:textId="4EA5AC94" w:rsidR="00AF02C6" w:rsidRPr="00AF02C6" w:rsidRDefault="00AF02C6" w:rsidP="00AF02C6">
      <w:r w:rsidRPr="00AF02C6">
        <w:t xml:space="preserve">Therefore, an additional AS ID can be </w:t>
      </w:r>
      <w:r w:rsidR="00081A52">
        <w:t>introduced</w:t>
      </w:r>
      <w:r w:rsidRPr="00AF02C6">
        <w:t xml:space="preserve"> for scheduling purposes. This design is similar to the RFID approach, where </w:t>
      </w:r>
      <w:proofErr w:type="spellStart"/>
      <w:r w:rsidRPr="00AF02C6">
        <w:rPr>
          <w:i/>
          <w:iCs/>
        </w:rPr>
        <w:t>ReqRN</w:t>
      </w:r>
      <w:proofErr w:type="spellEnd"/>
      <w:r w:rsidRPr="00AF02C6">
        <w:t xml:space="preserve"> commands are used to </w:t>
      </w:r>
      <w:r w:rsidR="00081A52">
        <w:t>request</w:t>
      </w:r>
      <w:r w:rsidRPr="00AF02C6">
        <w:t xml:space="preserve"> a new random ID generated by the device for subsequent data transmission. The rationale for not directly using the random ID, i.e., RN16</w:t>
      </w:r>
      <w:r w:rsidR="00081A52">
        <w:t xml:space="preserve"> in Msg1 </w:t>
      </w:r>
      <w:r w:rsidRPr="00AF02C6">
        <w:t xml:space="preserve">is that other </w:t>
      </w:r>
      <w:r w:rsidR="00081A52">
        <w:t>devices</w:t>
      </w:r>
      <w:r w:rsidRPr="00AF02C6">
        <w:t xml:space="preserve"> may generate the same</w:t>
      </w:r>
      <w:r w:rsidR="00081A52">
        <w:t xml:space="preserve"> random ID</w:t>
      </w:r>
      <w:r w:rsidRPr="00AF02C6">
        <w:t xml:space="preserve"> and </w:t>
      </w:r>
      <w:r w:rsidR="00081A52">
        <w:t>store it in device’s memory</w:t>
      </w:r>
      <w:r w:rsidRPr="00AF02C6">
        <w:t>, leading to potential confusion</w:t>
      </w:r>
      <w:r w:rsidR="00081A52">
        <w:t>, as shown in Fig. 2.</w:t>
      </w:r>
    </w:p>
    <w:p w14:paraId="556E9508" w14:textId="7C6083FF" w:rsidR="00AF02C6" w:rsidRDefault="00081A52" w:rsidP="00081A52">
      <w:pPr>
        <w:jc w:val="center"/>
      </w:pPr>
      <w:r>
        <w:rPr>
          <w:rFonts w:hint="eastAsia"/>
        </w:rPr>
        <w:object w:dxaOrig="10661" w:dyaOrig="2271" w14:anchorId="07BB4169">
          <v:shape id="_x0000_i1026" type="#_x0000_t75" style="width:413pt;height:88pt" o:ole="">
            <v:imagedata r:id="rId9" o:title=""/>
          </v:shape>
          <o:OLEObject Type="Embed" ProgID="Visio.Drawing.15" ShapeID="_x0000_i1026" DrawAspect="Content" ObjectID="_1789557269" r:id="rId10"/>
        </w:object>
      </w:r>
    </w:p>
    <w:p w14:paraId="0C5761F4" w14:textId="77777777" w:rsidR="00081A52" w:rsidRDefault="00081A52" w:rsidP="00081A52">
      <w:pPr>
        <w:spacing w:afterLines="50" w:after="120"/>
        <w:jc w:val="center"/>
      </w:pPr>
      <w:r>
        <w:t>Figure 1: Device state with and without multiple access rounds.</w:t>
      </w:r>
    </w:p>
    <w:p w14:paraId="16795FBA" w14:textId="05D01959" w:rsidR="00B15004" w:rsidRPr="00895541" w:rsidRDefault="00B15004" w:rsidP="00B15004">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2</w:t>
      </w:r>
      <w:r w:rsidR="0017031B">
        <w:rPr>
          <w:b/>
          <w:bCs/>
          <w:lang w:val="en-US" w:eastAsia="zh-CN"/>
        </w:rPr>
        <w:t>b</w:t>
      </w:r>
      <w:r w:rsidRPr="00B913A2">
        <w:rPr>
          <w:b/>
          <w:bCs/>
          <w:lang w:val="en-US" w:eastAsia="zh-CN"/>
        </w:rPr>
        <w:t xml:space="preserve">: </w:t>
      </w:r>
      <w:r>
        <w:rPr>
          <w:b/>
          <w:bCs/>
          <w:lang w:val="en-US" w:eastAsia="zh-CN"/>
        </w:rPr>
        <w:t xml:space="preserve">Using random ID in Msg1 to address device may trigger other device(s) that </w:t>
      </w:r>
      <w:r w:rsidR="00B310C1">
        <w:rPr>
          <w:rFonts w:eastAsiaTheme="minorEastAsia" w:hint="eastAsia"/>
          <w:b/>
          <w:bCs/>
          <w:lang w:val="en-US" w:eastAsia="zh-CN"/>
        </w:rPr>
        <w:t>generates</w:t>
      </w:r>
      <w:r>
        <w:rPr>
          <w:b/>
          <w:bCs/>
          <w:lang w:val="en-US" w:eastAsia="zh-CN"/>
        </w:rPr>
        <w:t xml:space="preserve"> </w:t>
      </w:r>
      <w:r w:rsidR="0017031B">
        <w:rPr>
          <w:b/>
          <w:bCs/>
          <w:lang w:val="en-US" w:eastAsia="zh-CN"/>
        </w:rPr>
        <w:t xml:space="preserve">and stores </w:t>
      </w:r>
      <w:r>
        <w:rPr>
          <w:b/>
          <w:bCs/>
          <w:lang w:val="en-US" w:eastAsia="zh-CN"/>
        </w:rPr>
        <w:t xml:space="preserve">same random ID before to response, as in </w:t>
      </w:r>
      <w:r w:rsidR="00B310C1">
        <w:rPr>
          <w:b/>
          <w:bCs/>
          <w:lang w:val="en-US" w:eastAsia="zh-CN"/>
        </w:rPr>
        <w:t>RFID.</w:t>
      </w:r>
    </w:p>
    <w:p w14:paraId="4A3F2F87" w14:textId="0062A172" w:rsidR="00081A52" w:rsidRDefault="00B310C1" w:rsidP="0017031B">
      <w:pPr>
        <w:spacing w:afterLines="50" w:after="120"/>
      </w:pPr>
      <w:r w:rsidRPr="00B310C1">
        <w:t xml:space="preserve">In Ambient IoT, this </w:t>
      </w:r>
      <w:r>
        <w:t xml:space="preserve">issue </w:t>
      </w:r>
      <w:r w:rsidRPr="00B310C1">
        <w:t xml:space="preserve">can be optimized by allowing the reader to assign the AS ID to </w:t>
      </w:r>
      <w:r>
        <w:t>device</w:t>
      </w:r>
      <w:r w:rsidRPr="00B310C1">
        <w:t xml:space="preserve">. This ensures that all </w:t>
      </w:r>
      <w:r>
        <w:t>devices</w:t>
      </w:r>
      <w:r w:rsidRPr="00B310C1">
        <w:t xml:space="preserve"> within the reader's coverage area have a unique</w:t>
      </w:r>
      <w:r>
        <w:t xml:space="preserve"> AS</w:t>
      </w:r>
      <w:r w:rsidRPr="00B310C1">
        <w:t xml:space="preserve"> ID, enabling the reader to directly address the corresponding device using the AS ID. If a device has not been assigned an AS ID, it will not respond to paging or other commands that carry the AS ID. This approach effectively avoids the </w:t>
      </w:r>
      <w:r>
        <w:t>issue that random ID can address undesirable device.</w:t>
      </w:r>
    </w:p>
    <w:p w14:paraId="22BD4C61" w14:textId="6AD8E500" w:rsidR="0017031B" w:rsidRPr="00876CCE" w:rsidRDefault="0017031B" w:rsidP="0017031B">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4919D9">
        <w:rPr>
          <w:b/>
          <w:bCs/>
          <w:lang w:val="en-US" w:eastAsia="zh-CN"/>
        </w:rPr>
        <w:t>5</w:t>
      </w:r>
      <w:r>
        <w:rPr>
          <w:b/>
          <w:bCs/>
          <w:lang w:val="en-US" w:eastAsia="zh-CN"/>
        </w:rPr>
        <w:t>: Reader is allowed to assign AS layer ID per device for efficient addressing</w:t>
      </w:r>
    </w:p>
    <w:p w14:paraId="643D67A0" w14:textId="501CA5F9" w:rsidR="0017031B" w:rsidRDefault="0017031B" w:rsidP="0017031B">
      <w:pPr>
        <w:spacing w:afterLines="50" w:after="120"/>
      </w:pPr>
      <w:r w:rsidRPr="0017031B">
        <w:t xml:space="preserve">After a certain period, devices may need to release their AS IDs, as they could move </w:t>
      </w:r>
      <w:r>
        <w:t>outside</w:t>
      </w:r>
      <w:r w:rsidRPr="0017031B">
        <w:t xml:space="preserve"> the coverage area of the previous reader. If </w:t>
      </w:r>
      <w:r>
        <w:t>so,</w:t>
      </w:r>
      <w:r w:rsidRPr="0017031B">
        <w:t xml:space="preserve"> the assigned AS ID should also become invalid to avoid </w:t>
      </w:r>
      <w:r>
        <w:t xml:space="preserve">AS ID </w:t>
      </w:r>
      <w:r w:rsidRPr="0017031B">
        <w:t xml:space="preserve">conflicts. Therefore, the validity period of the AS ID should be discussed. </w:t>
      </w:r>
      <w:r>
        <w:t xml:space="preserve">It is </w:t>
      </w:r>
      <w:r w:rsidRPr="0017031B">
        <w:t>believed there may be three options available</w:t>
      </w:r>
      <w:r>
        <w:t xml:space="preserve"> for now</w:t>
      </w:r>
      <w:r w:rsidRPr="0017031B">
        <w:t>.</w:t>
      </w:r>
    </w:p>
    <w:p w14:paraId="28EA9358" w14:textId="3ADD243A" w:rsidR="0017031B" w:rsidRDefault="0017031B" w:rsidP="00BD2F15">
      <w:pPr>
        <w:spacing w:afterLines="50" w:after="120"/>
        <w:ind w:left="1138" w:hangingChars="567" w:hanging="1138"/>
        <w:rPr>
          <w:b/>
          <w:bCs/>
          <w:lang w:val="en-US" w:eastAsia="zh-CN"/>
        </w:rPr>
      </w:pPr>
      <w:r w:rsidRPr="00E93F4F">
        <w:rPr>
          <w:b/>
          <w:bCs/>
          <w:lang w:val="en-US" w:eastAsia="zh-CN"/>
        </w:rPr>
        <w:t xml:space="preserve">Proposal </w:t>
      </w:r>
      <w:r w:rsidR="004919D9">
        <w:rPr>
          <w:b/>
          <w:bCs/>
          <w:lang w:val="en-US" w:eastAsia="zh-CN"/>
        </w:rPr>
        <w:t>6</w:t>
      </w:r>
      <w:r>
        <w:rPr>
          <w:b/>
          <w:bCs/>
          <w:lang w:val="en-US" w:eastAsia="zh-CN"/>
        </w:rPr>
        <w:t>: If reader is allowed to assign AS layer ID, RAN2 should consider the valid period of AS ID, as follow</w:t>
      </w:r>
      <w:r w:rsidR="0048768B">
        <w:rPr>
          <w:b/>
          <w:bCs/>
          <w:lang w:val="en-US" w:eastAsia="zh-CN"/>
        </w:rPr>
        <w:t>s</w:t>
      </w:r>
      <w:r>
        <w:rPr>
          <w:b/>
          <w:bCs/>
          <w:lang w:val="en-US" w:eastAsia="zh-CN"/>
        </w:rPr>
        <w:t>:</w:t>
      </w:r>
    </w:p>
    <w:p w14:paraId="2FB46A94" w14:textId="4AD49007" w:rsidR="0017031B" w:rsidRDefault="0017031B" w:rsidP="0048768B">
      <w:pPr>
        <w:ind w:leftChars="567" w:left="1134"/>
        <w:rPr>
          <w:b/>
          <w:bCs/>
          <w:lang w:val="en-US" w:eastAsia="zh-CN"/>
        </w:rPr>
      </w:pPr>
      <w:r>
        <w:rPr>
          <w:b/>
          <w:bCs/>
          <w:lang w:val="en-US" w:eastAsia="zh-CN"/>
        </w:rPr>
        <w:t>Opt. 1: Per</w:t>
      </w:r>
      <w:r w:rsidR="00C50F71">
        <w:rPr>
          <w:b/>
          <w:bCs/>
          <w:lang w:val="en-US" w:eastAsia="zh-CN"/>
        </w:rPr>
        <w:t>manent,</w:t>
      </w:r>
      <w:r w:rsidR="00C50F71">
        <w:rPr>
          <w:rFonts w:eastAsiaTheme="minorEastAsia" w:hint="eastAsia"/>
          <w:b/>
          <w:bCs/>
          <w:lang w:val="en-US" w:eastAsia="zh-CN"/>
        </w:rPr>
        <w:t xml:space="preserve"> AS ID is valid</w:t>
      </w:r>
      <w:r w:rsidR="00C50F71">
        <w:rPr>
          <w:b/>
          <w:bCs/>
          <w:lang w:val="en-US" w:eastAsia="zh-CN"/>
        </w:rPr>
        <w:t xml:space="preserve"> until reader assigns a new AS ID.</w:t>
      </w:r>
    </w:p>
    <w:p w14:paraId="5A3C721F" w14:textId="6D131F6F" w:rsidR="00C50F71" w:rsidRDefault="00C50F71" w:rsidP="0048768B">
      <w:pPr>
        <w:ind w:leftChars="567" w:left="1841" w:hangingChars="352" w:hanging="707"/>
        <w:rPr>
          <w:b/>
          <w:bCs/>
          <w:lang w:val="en-US" w:eastAsia="zh-CN"/>
        </w:rPr>
      </w:pPr>
      <w:r>
        <w:rPr>
          <w:b/>
          <w:bCs/>
          <w:lang w:val="en-US" w:eastAsia="zh-CN"/>
        </w:rPr>
        <w:t>Opt. 2: Temporary, e.g., AS ID is valid before receiving paging message for different service request from CN.</w:t>
      </w:r>
    </w:p>
    <w:p w14:paraId="2DBE7E9A" w14:textId="5E200E4B" w:rsidR="00C50F71" w:rsidRPr="00C50F71" w:rsidRDefault="00C50F71" w:rsidP="00C50F71">
      <w:pPr>
        <w:spacing w:afterLines="50" w:after="120"/>
        <w:ind w:leftChars="567" w:left="1841" w:hangingChars="352" w:hanging="707"/>
        <w:rPr>
          <w:rFonts w:eastAsiaTheme="minorEastAsia"/>
          <w:b/>
          <w:bCs/>
          <w:lang w:val="en-US" w:eastAsia="zh-CN"/>
        </w:rPr>
      </w:pPr>
      <w:r>
        <w:rPr>
          <w:b/>
          <w:bCs/>
          <w:lang w:val="en-US" w:eastAsia="zh-CN"/>
        </w:rPr>
        <w:t>Opt. 3: Time-based, e.g., AS ID is valid</w:t>
      </w:r>
      <w:r w:rsidR="0048768B">
        <w:rPr>
          <w:b/>
          <w:bCs/>
          <w:lang w:val="en-US" w:eastAsia="zh-CN"/>
        </w:rPr>
        <w:t xml:space="preserve"> within a predefined</w:t>
      </w:r>
      <w:r>
        <w:rPr>
          <w:b/>
          <w:bCs/>
          <w:lang w:val="en-US" w:eastAsia="zh-CN"/>
        </w:rPr>
        <w:t xml:space="preserve"> </w:t>
      </w:r>
      <w:r w:rsidR="0048768B" w:rsidRPr="0048768B">
        <w:rPr>
          <w:b/>
          <w:bCs/>
          <w:lang w:eastAsia="zh-CN"/>
        </w:rPr>
        <w:t>persistence time</w:t>
      </w:r>
    </w:p>
    <w:p w14:paraId="4D5E8F32" w14:textId="4F40AC31" w:rsidR="0017031B" w:rsidRPr="0017031B" w:rsidRDefault="0048768B" w:rsidP="00B20B91">
      <w:r w:rsidRPr="0048768B">
        <w:t>Specific details can be confirmed in subsequent discussions, but our preliminary analysis suggests that O</w:t>
      </w:r>
      <w:r>
        <w:t>pt.</w:t>
      </w:r>
      <w:r w:rsidRPr="0048768B">
        <w:t xml:space="preserve"> 2 is the most reasonable choice.</w:t>
      </w:r>
    </w:p>
    <w:p w14:paraId="607166AB" w14:textId="3C3380A6" w:rsidR="00081A52" w:rsidRDefault="00081A52" w:rsidP="00B20B91"/>
    <w:p w14:paraId="535CC4F0" w14:textId="14A4DB05" w:rsidR="0048768B" w:rsidRDefault="0048768B" w:rsidP="0048768B">
      <w:pPr>
        <w:pStyle w:val="2"/>
        <w:numPr>
          <w:ilvl w:val="1"/>
          <w:numId w:val="7"/>
        </w:numPr>
        <w:tabs>
          <w:tab w:val="num" w:pos="360"/>
        </w:tabs>
        <w:spacing w:afterLines="50" w:after="120"/>
        <w:ind w:left="709" w:hanging="709"/>
      </w:pPr>
      <w:r>
        <w:t>Device support of RA type</w:t>
      </w:r>
    </w:p>
    <w:p w14:paraId="79EDD669" w14:textId="7A9698D8" w:rsidR="0028723E" w:rsidRDefault="0028723E" w:rsidP="0028723E">
      <w:pPr>
        <w:spacing w:afterLines="50" w:after="120"/>
        <w:rPr>
          <w:lang w:val="en-US" w:eastAsia="zh-CN"/>
        </w:rPr>
      </w:pPr>
      <w:r w:rsidRPr="0028723E">
        <w:rPr>
          <w:lang w:val="en-US" w:eastAsia="zh-CN"/>
        </w:rPr>
        <w:t xml:space="preserve">Currently, RAN has considered both 2-step and 3-step </w:t>
      </w:r>
      <w:r>
        <w:rPr>
          <w:lang w:val="en-US" w:eastAsia="zh-CN"/>
        </w:rPr>
        <w:t>CBRA</w:t>
      </w:r>
      <w:r w:rsidRPr="0028723E">
        <w:rPr>
          <w:lang w:val="en-US" w:eastAsia="zh-CN"/>
        </w:rPr>
        <w:t xml:space="preserve">. Given the cost and complexity constraints of </w:t>
      </w:r>
      <w:r>
        <w:rPr>
          <w:lang w:val="en-US" w:eastAsia="zh-CN"/>
        </w:rPr>
        <w:t xml:space="preserve">Ambient IoT </w:t>
      </w:r>
      <w:r w:rsidRPr="0028723E">
        <w:rPr>
          <w:lang w:val="en-US" w:eastAsia="zh-CN"/>
        </w:rPr>
        <w:t xml:space="preserve">devices, some </w:t>
      </w:r>
      <w:r>
        <w:rPr>
          <w:lang w:val="en-US" w:eastAsia="zh-CN"/>
        </w:rPr>
        <w:t xml:space="preserve">of them </w:t>
      </w:r>
      <w:r w:rsidRPr="0028723E">
        <w:rPr>
          <w:lang w:val="en-US" w:eastAsia="zh-CN"/>
        </w:rPr>
        <w:t xml:space="preserve">may not support all random access methods, necessitating a down selection by RAN. </w:t>
      </w:r>
      <w:r w:rsidR="00BD2F15">
        <w:rPr>
          <w:lang w:val="en-US" w:eastAsia="zh-CN"/>
        </w:rPr>
        <w:t>But at least CFRA should be supported by all devices.</w:t>
      </w:r>
    </w:p>
    <w:p w14:paraId="0B4D8A35" w14:textId="1E23B7BC" w:rsidR="00BD2F15" w:rsidRPr="00BD2F15" w:rsidRDefault="00BD2F15" w:rsidP="00BD2F15">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4F23A3">
        <w:rPr>
          <w:b/>
          <w:bCs/>
          <w:lang w:val="en-US" w:eastAsia="zh-CN"/>
        </w:rPr>
        <w:t>7a</w:t>
      </w:r>
      <w:r>
        <w:rPr>
          <w:b/>
          <w:bCs/>
          <w:lang w:val="en-US" w:eastAsia="zh-CN"/>
        </w:rPr>
        <w:t>: CFRA should be supported by all Ambient IoT device.</w:t>
      </w:r>
    </w:p>
    <w:p w14:paraId="35A7FBCE" w14:textId="6392C9EA" w:rsidR="0028723E" w:rsidRDefault="0028723E" w:rsidP="0028723E">
      <w:pPr>
        <w:spacing w:afterLines="50" w:after="120"/>
        <w:rPr>
          <w:rFonts w:eastAsiaTheme="minorEastAsia"/>
          <w:lang w:val="en-US" w:eastAsia="zh-CN"/>
        </w:rPr>
      </w:pPr>
      <w:r w:rsidRPr="0028723E">
        <w:rPr>
          <w:lang w:val="en-US" w:eastAsia="zh-CN"/>
        </w:rPr>
        <w:t xml:space="preserve">Based on current observations, the 3-step </w:t>
      </w:r>
      <w:r>
        <w:rPr>
          <w:lang w:val="en-US" w:eastAsia="zh-CN"/>
        </w:rPr>
        <w:t>CBRA</w:t>
      </w:r>
      <w:r w:rsidRPr="0028723E">
        <w:rPr>
          <w:lang w:val="en-US" w:eastAsia="zh-CN"/>
        </w:rPr>
        <w:t xml:space="preserve"> is more suitable for scenarios with a larger number of </w:t>
      </w:r>
      <w:r>
        <w:rPr>
          <w:lang w:val="en-US" w:eastAsia="zh-CN"/>
        </w:rPr>
        <w:t xml:space="preserve">devices. </w:t>
      </w:r>
      <w:r w:rsidRPr="0028723E">
        <w:rPr>
          <w:lang w:val="en-US" w:eastAsia="zh-CN"/>
        </w:rPr>
        <w:t xml:space="preserve">2-step method is more effective with fewer </w:t>
      </w:r>
      <w:r>
        <w:rPr>
          <w:lang w:val="en-US" w:eastAsia="zh-CN"/>
        </w:rPr>
        <w:t>devices</w:t>
      </w:r>
      <w:r w:rsidRPr="0028723E">
        <w:rPr>
          <w:lang w:val="en-US" w:eastAsia="zh-CN"/>
        </w:rPr>
        <w:t xml:space="preserve">, it may consume more energy and time due to </w:t>
      </w:r>
      <w:r w:rsidRPr="0028723E">
        <w:rPr>
          <w:lang w:val="en-US" w:eastAsia="zh-CN"/>
        </w:rPr>
        <w:lastRenderedPageBreak/>
        <w:t xml:space="preserve">excessive collisions when the number of tags increases. Since the disadvantages of the 3-step method primarily affect a small number of tags, </w:t>
      </w:r>
      <w:r w:rsidR="0062037B">
        <w:rPr>
          <w:lang w:val="en-US" w:eastAsia="zh-CN"/>
        </w:rPr>
        <w:t>it</w:t>
      </w:r>
      <w:r>
        <w:rPr>
          <w:lang w:val="en-US" w:eastAsia="zh-CN"/>
        </w:rPr>
        <w:t xml:space="preserve"> is</w:t>
      </w:r>
      <w:r w:rsidRPr="0028723E">
        <w:rPr>
          <w:lang w:val="en-US" w:eastAsia="zh-CN"/>
        </w:rPr>
        <w:t xml:space="preserve"> recommend selecting the 3-step method as a mandatory option.</w:t>
      </w:r>
    </w:p>
    <w:p w14:paraId="006B0516" w14:textId="392B992F" w:rsidR="00BD2F15" w:rsidRPr="0028723E" w:rsidRDefault="00BD2F15" w:rsidP="00BD2F15">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3</w:t>
      </w:r>
      <w:r w:rsidRPr="00B913A2">
        <w:rPr>
          <w:b/>
          <w:bCs/>
          <w:lang w:val="en-US" w:eastAsia="zh-CN"/>
        </w:rPr>
        <w:t xml:space="preserve">: </w:t>
      </w:r>
      <w:r w:rsidR="0062037B" w:rsidRPr="0062037B">
        <w:rPr>
          <w:rFonts w:eastAsiaTheme="minorEastAsia"/>
          <w:b/>
          <w:bCs/>
          <w:lang w:val="en-US" w:eastAsia="zh-CN"/>
        </w:rPr>
        <w:t>2-step CBRA</w:t>
      </w:r>
      <w:r w:rsidR="004919D9">
        <w:rPr>
          <w:rFonts w:eastAsiaTheme="minorEastAsia"/>
          <w:b/>
          <w:bCs/>
          <w:lang w:val="en-US" w:eastAsia="zh-CN"/>
        </w:rPr>
        <w:t xml:space="preserve"> requires</w:t>
      </w:r>
      <w:r w:rsidR="0062037B" w:rsidRPr="0062037B">
        <w:rPr>
          <w:rFonts w:eastAsiaTheme="minorEastAsia"/>
          <w:b/>
          <w:bCs/>
          <w:lang w:val="en-US" w:eastAsia="zh-CN"/>
        </w:rPr>
        <w:t xml:space="preserve"> colliding </w:t>
      </w:r>
      <w:r w:rsidR="0062037B">
        <w:rPr>
          <w:rFonts w:eastAsiaTheme="minorEastAsia" w:hint="eastAsia"/>
          <w:b/>
          <w:bCs/>
          <w:lang w:val="en-US" w:eastAsia="zh-CN"/>
        </w:rPr>
        <w:t>device</w:t>
      </w:r>
      <w:r w:rsidR="0062037B" w:rsidRPr="0062037B">
        <w:rPr>
          <w:rFonts w:eastAsiaTheme="minorEastAsia"/>
          <w:b/>
          <w:bCs/>
          <w:lang w:val="en-US" w:eastAsia="zh-CN"/>
        </w:rPr>
        <w:t>s send more bits</w:t>
      </w:r>
      <w:r w:rsidR="0062037B">
        <w:rPr>
          <w:rFonts w:eastAsiaTheme="minorEastAsia" w:hint="eastAsia"/>
          <w:b/>
          <w:bCs/>
          <w:lang w:val="en-US" w:eastAsia="zh-CN"/>
        </w:rPr>
        <w:t xml:space="preserve"> in Msg1</w:t>
      </w:r>
      <w:r w:rsidR="0062037B" w:rsidRPr="0062037B">
        <w:rPr>
          <w:rFonts w:eastAsiaTheme="minorEastAsia"/>
          <w:b/>
          <w:bCs/>
          <w:lang w:val="en-US" w:eastAsia="zh-CN"/>
        </w:rPr>
        <w:t xml:space="preserve">, making it less suitable </w:t>
      </w:r>
      <w:r w:rsidR="0062037B">
        <w:rPr>
          <w:rFonts w:eastAsiaTheme="minorEastAsia" w:hint="eastAsia"/>
          <w:b/>
          <w:bCs/>
          <w:lang w:val="en-US" w:eastAsia="zh-CN"/>
        </w:rPr>
        <w:t>for massive</w:t>
      </w:r>
      <w:r w:rsidR="0062037B" w:rsidRPr="0062037B">
        <w:rPr>
          <w:rFonts w:eastAsiaTheme="minorEastAsia"/>
          <w:b/>
          <w:bCs/>
          <w:lang w:val="en-US" w:eastAsia="zh-CN"/>
        </w:rPr>
        <w:t xml:space="preserve"> </w:t>
      </w:r>
      <w:r w:rsidR="0062037B">
        <w:rPr>
          <w:rFonts w:eastAsiaTheme="minorEastAsia" w:hint="eastAsia"/>
          <w:b/>
          <w:bCs/>
          <w:lang w:val="en-US" w:eastAsia="zh-CN"/>
        </w:rPr>
        <w:t xml:space="preserve">devices inventory </w:t>
      </w:r>
      <w:r w:rsidR="004919D9">
        <w:rPr>
          <w:rFonts w:eastAsiaTheme="minorEastAsia"/>
          <w:b/>
          <w:bCs/>
          <w:lang w:val="en-US" w:eastAsia="zh-CN"/>
        </w:rPr>
        <w:t xml:space="preserve">use case </w:t>
      </w:r>
      <w:r w:rsidR="0062037B" w:rsidRPr="0062037B">
        <w:rPr>
          <w:rFonts w:eastAsiaTheme="minorEastAsia"/>
          <w:b/>
          <w:bCs/>
          <w:lang w:val="en-US" w:eastAsia="zh-CN"/>
        </w:rPr>
        <w:t>compared to the 3-step CBRA.</w:t>
      </w:r>
    </w:p>
    <w:p w14:paraId="5D4DB3D1" w14:textId="1D1194F4" w:rsidR="0028723E" w:rsidRPr="0028723E" w:rsidRDefault="0028723E" w:rsidP="0028723E">
      <w:pPr>
        <w:spacing w:afterLines="50" w:after="120"/>
        <w:rPr>
          <w:lang w:val="en-US" w:eastAsia="zh-CN"/>
        </w:rPr>
      </w:pPr>
      <w:r w:rsidRPr="0028723E">
        <w:rPr>
          <w:lang w:val="en-US" w:eastAsia="zh-CN"/>
        </w:rPr>
        <w:t xml:space="preserve">Another issue is that, in the absence of prior information, if there </w:t>
      </w:r>
      <w:r>
        <w:rPr>
          <w:lang w:val="en-US" w:eastAsia="zh-CN"/>
        </w:rPr>
        <w:t>doesn’t exist a</w:t>
      </w:r>
      <w:r w:rsidRPr="0028723E">
        <w:rPr>
          <w:lang w:val="en-US" w:eastAsia="zh-CN"/>
        </w:rPr>
        <w:t xml:space="preserve"> CBRA type supported by all devices, the reader cannot guarantee the inventory of all tags within a single access round. To avoid this situation, it is advisable to ensure that at least one CBRA option is supported by all devices.</w:t>
      </w:r>
    </w:p>
    <w:p w14:paraId="6E974186" w14:textId="0DB65F93" w:rsidR="00BD2F15" w:rsidRDefault="00BD2F15" w:rsidP="00BD2F15">
      <w:pPr>
        <w:spacing w:afterLines="50" w:after="120"/>
        <w:ind w:left="1138" w:hangingChars="567" w:hanging="1138"/>
        <w:rPr>
          <w:b/>
          <w:bCs/>
          <w:lang w:val="en-US" w:eastAsia="zh-CN"/>
        </w:rPr>
      </w:pPr>
      <w:r w:rsidRPr="00E93F4F">
        <w:rPr>
          <w:b/>
          <w:bCs/>
          <w:lang w:val="en-US" w:eastAsia="zh-CN"/>
        </w:rPr>
        <w:t xml:space="preserve">Proposal </w:t>
      </w:r>
      <w:r w:rsidR="004F23A3">
        <w:rPr>
          <w:rFonts w:eastAsiaTheme="minorEastAsia"/>
          <w:b/>
          <w:bCs/>
          <w:lang w:val="en-US" w:eastAsia="zh-CN"/>
        </w:rPr>
        <w:t>7b</w:t>
      </w:r>
      <w:r>
        <w:rPr>
          <w:b/>
          <w:bCs/>
          <w:lang w:val="en-US" w:eastAsia="zh-CN"/>
        </w:rPr>
        <w:t xml:space="preserve">: For CBRA </w:t>
      </w:r>
      <w:r w:rsidR="002A6741">
        <w:rPr>
          <w:b/>
          <w:bCs/>
          <w:lang w:val="en-US" w:eastAsia="zh-CN"/>
        </w:rPr>
        <w:t xml:space="preserve">type </w:t>
      </w:r>
      <w:r>
        <w:rPr>
          <w:b/>
          <w:bCs/>
          <w:lang w:val="en-US" w:eastAsia="zh-CN"/>
        </w:rPr>
        <w:t xml:space="preserve">that device </w:t>
      </w:r>
      <w:r w:rsidRPr="00BD2F15">
        <w:rPr>
          <w:b/>
          <w:bCs/>
          <w:lang w:eastAsia="zh-CN"/>
        </w:rPr>
        <w:t>mandatorily</w:t>
      </w:r>
      <w:r>
        <w:rPr>
          <w:rFonts w:eastAsiaTheme="minorEastAsia" w:hint="eastAsia"/>
          <w:b/>
          <w:bCs/>
          <w:lang w:eastAsia="zh-CN"/>
        </w:rPr>
        <w:t xml:space="preserve"> </w:t>
      </w:r>
      <w:r>
        <w:rPr>
          <w:b/>
          <w:bCs/>
          <w:lang w:val="en-US" w:eastAsia="zh-CN"/>
        </w:rPr>
        <w:t>supports, RAN can consider the following options,</w:t>
      </w:r>
    </w:p>
    <w:p w14:paraId="3BB9A1C6" w14:textId="7D9AE09D" w:rsidR="00BD2F15" w:rsidRDefault="00BD2F15" w:rsidP="00BD2F15">
      <w:pPr>
        <w:ind w:leftChars="567" w:left="1134"/>
        <w:rPr>
          <w:b/>
          <w:bCs/>
          <w:lang w:val="en-US" w:eastAsia="zh-CN"/>
        </w:rPr>
      </w:pPr>
      <w:r>
        <w:rPr>
          <w:b/>
          <w:bCs/>
          <w:lang w:val="en-US" w:eastAsia="zh-CN"/>
        </w:rPr>
        <w:t>Opt. 1: Support both 2-step and 3-step CBRA.</w:t>
      </w:r>
    </w:p>
    <w:p w14:paraId="5B7FF894" w14:textId="49790022" w:rsidR="00BD2F15" w:rsidRDefault="00BD2F15" w:rsidP="004919D9">
      <w:pPr>
        <w:spacing w:afterLines="50" w:after="120"/>
        <w:ind w:leftChars="567" w:left="1841" w:hangingChars="352" w:hanging="707"/>
        <w:rPr>
          <w:b/>
          <w:bCs/>
          <w:lang w:val="en-US" w:eastAsia="zh-CN"/>
        </w:rPr>
      </w:pPr>
      <w:r>
        <w:rPr>
          <w:b/>
          <w:bCs/>
          <w:lang w:val="en-US" w:eastAsia="zh-CN"/>
        </w:rPr>
        <w:t>Opt. 2: Support only 3-step CBRA.</w:t>
      </w:r>
    </w:p>
    <w:p w14:paraId="37C3DECC" w14:textId="3DC76421" w:rsidR="0028723E" w:rsidRDefault="004919D9" w:rsidP="004919D9">
      <w:pPr>
        <w:spacing w:afterLines="50" w:after="120"/>
        <w:rPr>
          <w:lang w:val="en-US" w:eastAsia="zh-CN"/>
        </w:rPr>
      </w:pPr>
      <w:r>
        <w:rPr>
          <w:lang w:val="en-US" w:eastAsia="zh-CN"/>
        </w:rPr>
        <w:t>For consideration of device cost and complexity, maybe down-selection is better.</w:t>
      </w:r>
    </w:p>
    <w:p w14:paraId="08DF1811" w14:textId="77777777" w:rsidR="004919D9" w:rsidRPr="004919D9" w:rsidRDefault="004919D9" w:rsidP="00B20B91">
      <w:pPr>
        <w:rPr>
          <w:lang w:val="en-US" w:eastAsia="zh-CN"/>
        </w:rPr>
      </w:pPr>
    </w:p>
    <w:p w14:paraId="187B147E" w14:textId="39AD838A" w:rsidR="0062037B" w:rsidRDefault="0062037B" w:rsidP="0062037B">
      <w:pPr>
        <w:pStyle w:val="2"/>
        <w:numPr>
          <w:ilvl w:val="1"/>
          <w:numId w:val="7"/>
        </w:numPr>
        <w:tabs>
          <w:tab w:val="num" w:pos="360"/>
        </w:tabs>
        <w:spacing w:afterLines="50" w:after="120"/>
        <w:ind w:left="709" w:hanging="709"/>
        <w:rPr>
          <w:lang w:val="en-US"/>
        </w:rPr>
      </w:pPr>
      <w:r>
        <w:rPr>
          <w:lang w:val="en-US"/>
        </w:rPr>
        <w:t>Device population estimation</w:t>
      </w:r>
    </w:p>
    <w:p w14:paraId="00BFEC4C" w14:textId="4550ECD1" w:rsidR="0062037B" w:rsidRDefault="0062037B" w:rsidP="005038FA">
      <w:pPr>
        <w:spacing w:afterLines="50" w:after="120"/>
        <w:rPr>
          <w:lang w:val="en-US" w:eastAsia="zh-CN"/>
        </w:rPr>
      </w:pPr>
      <w:r>
        <w:rPr>
          <w:lang w:val="en-US" w:eastAsia="zh-CN"/>
        </w:rPr>
        <w:t xml:space="preserve">Many simulation and theoretical derivation results have proven that the time efficiency of slotted-ALOHA does not exceed </w:t>
      </w:r>
      <w:r>
        <w:rPr>
          <w:rFonts w:hint="eastAsia"/>
          <w:lang w:val="en-US" w:eastAsia="zh-CN"/>
        </w:rPr>
        <w:t>0.368</w:t>
      </w:r>
      <w:r>
        <w:rPr>
          <w:lang w:val="en-US" w:eastAsia="zh-CN"/>
        </w:rPr>
        <w:t xml:space="preserve"> when the parameters are appropriately set i.e., when the number of </w:t>
      </w:r>
      <w:r>
        <w:rPr>
          <w:rFonts w:hint="eastAsia"/>
          <w:lang w:val="en-US" w:eastAsia="zh-CN"/>
        </w:rPr>
        <w:t xml:space="preserve">access </w:t>
      </w:r>
      <w:r>
        <w:rPr>
          <w:lang w:val="en-US" w:eastAsia="zh-CN"/>
        </w:rPr>
        <w:t>occasions equals the number of A-IoT devices. P</w:t>
      </w:r>
      <w:r>
        <w:rPr>
          <w:rFonts w:hint="eastAsia"/>
          <w:lang w:val="en-US" w:eastAsia="zh-CN"/>
        </w:rPr>
        <w:t xml:space="preserve">lease note </w:t>
      </w:r>
      <w:r>
        <w:rPr>
          <w:lang w:val="en-US" w:eastAsia="zh-CN"/>
        </w:rPr>
        <w:t xml:space="preserve">that the efficiency here is defined as the ratio of the number of devices successfully inventoried to the number of time slots used. </w:t>
      </w:r>
    </w:p>
    <w:p w14:paraId="07FB1670" w14:textId="573D0BC6" w:rsidR="0062037B" w:rsidRDefault="0062037B" w:rsidP="005038FA">
      <w:pPr>
        <w:spacing w:afterLines="50" w:after="120"/>
        <w:rPr>
          <w:lang w:val="en-US" w:eastAsia="zh-CN"/>
        </w:rPr>
      </w:pPr>
      <w:r>
        <w:rPr>
          <w:lang w:val="en-US" w:eastAsia="zh-CN"/>
        </w:rPr>
        <w:t xml:space="preserve">It can be observed that for </w:t>
      </w:r>
      <w:r>
        <w:rPr>
          <w:rFonts w:hint="eastAsia"/>
          <w:lang w:val="en-US" w:eastAsia="zh-CN"/>
        </w:rPr>
        <w:t>s</w:t>
      </w:r>
      <w:r>
        <w:rPr>
          <w:lang w:val="en-US" w:eastAsia="zh-CN"/>
        </w:rPr>
        <w:t>lotted-ALOHA, when the number of slots is equal to the number of devices to be inventoried, its efficiency is maximized at 0.368. Therefore, obtaining an accurate number</w:t>
      </w:r>
      <w:r>
        <w:rPr>
          <w:rFonts w:hint="eastAsia"/>
          <w:lang w:val="en-US" w:eastAsia="zh-CN"/>
        </w:rPr>
        <w:t xml:space="preserve"> </w:t>
      </w:r>
      <w:r>
        <w:rPr>
          <w:lang w:val="en-US" w:eastAsia="zh-CN"/>
        </w:rPr>
        <w:t>of devices before random access is beneficial for efficiency</w:t>
      </w:r>
      <w:r>
        <w:rPr>
          <w:rFonts w:hint="eastAsia"/>
          <w:lang w:val="en-US" w:eastAsia="zh-CN"/>
        </w:rPr>
        <w:t xml:space="preserve"> enhancement</w:t>
      </w:r>
      <w:r w:rsidR="004919D9">
        <w:rPr>
          <w:lang w:val="en-US" w:eastAsia="zh-CN"/>
        </w:rPr>
        <w:t>, especially when CN doesn’t provide related information.</w:t>
      </w:r>
    </w:p>
    <w:p w14:paraId="46986974" w14:textId="6BE0A0CD" w:rsidR="0062037B" w:rsidRDefault="0062037B" w:rsidP="005038FA">
      <w:pPr>
        <w:spacing w:afterLines="50" w:after="120"/>
        <w:ind w:left="1424" w:hangingChars="709" w:hanging="1424"/>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7</w:t>
      </w:r>
      <w:r w:rsidR="004F23A3">
        <w:rPr>
          <w:b/>
          <w:bCs/>
          <w:lang w:val="en-US" w:eastAsia="zh-CN"/>
        </w:rPr>
        <w:t>a</w:t>
      </w:r>
      <w:r>
        <w:rPr>
          <w:b/>
          <w:bCs/>
          <w:lang w:val="en-US" w:eastAsia="zh-CN"/>
        </w:rPr>
        <w:t>: Device population estimation can help reader in access occasion determination and access resource allocation</w:t>
      </w:r>
      <w:r w:rsidR="004919D9">
        <w:rPr>
          <w:b/>
          <w:bCs/>
          <w:lang w:val="en-US" w:eastAsia="zh-CN"/>
        </w:rPr>
        <w:t>, especially CN doesn’t provide</w:t>
      </w:r>
      <w:r w:rsidR="0002593C">
        <w:rPr>
          <w:b/>
          <w:bCs/>
          <w:lang w:val="en-US" w:eastAsia="zh-CN"/>
        </w:rPr>
        <w:t xml:space="preserve"> such information</w:t>
      </w:r>
      <w:r>
        <w:rPr>
          <w:b/>
          <w:bCs/>
          <w:lang w:val="en-US" w:eastAsia="zh-CN"/>
        </w:rPr>
        <w:t>.</w:t>
      </w:r>
    </w:p>
    <w:p w14:paraId="60126BC5" w14:textId="77777777" w:rsidR="0062037B" w:rsidRDefault="0062037B" w:rsidP="005038FA">
      <w:pPr>
        <w:spacing w:afterLines="50" w:after="120"/>
        <w:rPr>
          <w:lang w:val="en-US" w:eastAsia="zh-CN"/>
        </w:rPr>
      </w:pPr>
      <w:r>
        <w:rPr>
          <w:lang w:val="en-US" w:eastAsia="zh-CN"/>
        </w:rPr>
        <w:t>Furthermore, in some other scenarios, e.g., counting the number of people in a shopping mall or park, counting vehicles in a parking lot, or inventorying in a third-party warehouse, it may be necessary to protect business or personal privacy, and the reader may not be allowed to read device information</w:t>
      </w:r>
      <w:r>
        <w:rPr>
          <w:rFonts w:hint="eastAsia"/>
          <w:lang w:val="en-US" w:eastAsia="zh-CN"/>
        </w:rPr>
        <w:t xml:space="preserve"> e.g. EPC ID</w:t>
      </w:r>
      <w:r>
        <w:rPr>
          <w:lang w:val="en-US" w:eastAsia="zh-CN"/>
        </w:rPr>
        <w:t>, personal ID, vehicle identification number, in such cases, the only information that can be obtained is the population size of the devices. An accurate estimation of the device population size is also essential in these use cases.</w:t>
      </w:r>
    </w:p>
    <w:p w14:paraId="3DBD3C3C" w14:textId="439CA7DD" w:rsidR="0062037B" w:rsidRDefault="0062037B" w:rsidP="005038FA">
      <w:pPr>
        <w:spacing w:afterLines="50" w:after="120"/>
        <w:ind w:left="1424" w:hangingChars="709" w:hanging="1424"/>
        <w:rPr>
          <w:b/>
          <w:bCs/>
          <w:lang w:val="en-US" w:eastAsia="zh-CN"/>
        </w:rPr>
      </w:pPr>
      <w:r>
        <w:rPr>
          <w:rFonts w:hint="eastAsia"/>
          <w:b/>
          <w:bCs/>
          <w:lang w:val="en-US" w:eastAsia="zh-CN"/>
        </w:rPr>
        <w:t>Observation</w:t>
      </w:r>
      <w:r>
        <w:rPr>
          <w:b/>
          <w:bCs/>
          <w:lang w:val="en-US" w:eastAsia="zh-CN"/>
        </w:rPr>
        <w:t xml:space="preserve"> </w:t>
      </w:r>
      <w:r w:rsidR="004F23A3">
        <w:rPr>
          <w:b/>
          <w:bCs/>
          <w:lang w:val="en-US" w:eastAsia="zh-CN"/>
        </w:rPr>
        <w:t>7b</w:t>
      </w:r>
      <w:r>
        <w:rPr>
          <w:b/>
          <w:bCs/>
          <w:lang w:val="en-US" w:eastAsia="zh-CN"/>
        </w:rPr>
        <w:t>:</w:t>
      </w:r>
      <w:r>
        <w:rPr>
          <w:rFonts w:hint="eastAsia"/>
          <w:b/>
          <w:bCs/>
          <w:lang w:val="en-US" w:eastAsia="zh-CN"/>
        </w:rPr>
        <w:t xml:space="preserve"> In privacy concern cases</w:t>
      </w:r>
      <w:r>
        <w:rPr>
          <w:b/>
          <w:bCs/>
          <w:lang w:val="en-US" w:eastAsia="zh-CN"/>
        </w:rPr>
        <w:t xml:space="preserve">, reading device ID may cause legal issues, </w:t>
      </w:r>
      <w:r>
        <w:rPr>
          <w:rFonts w:hint="eastAsia"/>
          <w:b/>
          <w:bCs/>
          <w:lang w:val="en-US" w:eastAsia="zh-CN"/>
        </w:rPr>
        <w:t xml:space="preserve">where </w:t>
      </w:r>
      <w:r>
        <w:rPr>
          <w:b/>
          <w:bCs/>
          <w:lang w:val="en-US" w:eastAsia="zh-CN"/>
        </w:rPr>
        <w:t>only ambient device population estimation can be applied.</w:t>
      </w:r>
    </w:p>
    <w:p w14:paraId="1FBC9135" w14:textId="77777777" w:rsidR="0062037B" w:rsidRDefault="0062037B" w:rsidP="005038FA">
      <w:pPr>
        <w:spacing w:afterLines="50" w:after="120"/>
        <w:rPr>
          <w:lang w:val="en-US" w:eastAsia="zh-CN"/>
        </w:rPr>
      </w:pPr>
      <w:r>
        <w:rPr>
          <w:rFonts w:hint="eastAsia"/>
          <w:lang w:val="en-US" w:eastAsia="zh-CN"/>
        </w:rPr>
        <w:t>Therefore</w:t>
      </w:r>
      <w:r>
        <w:rPr>
          <w:lang w:val="en-US" w:eastAsia="zh-CN"/>
        </w:rPr>
        <w:t>, it is recommended to study device population estimation</w:t>
      </w:r>
      <w:r>
        <w:rPr>
          <w:rFonts w:hint="eastAsia"/>
          <w:lang w:val="en-US" w:eastAsia="zh-CN"/>
        </w:rPr>
        <w:t xml:space="preserve"> </w:t>
      </w:r>
      <w:r>
        <w:rPr>
          <w:lang w:val="en-US" w:eastAsia="zh-CN"/>
        </w:rPr>
        <w:t>for the efficiency and some privacy-critical use cases.</w:t>
      </w:r>
    </w:p>
    <w:p w14:paraId="201B55B4" w14:textId="60CAA9F5" w:rsidR="0062037B" w:rsidRDefault="0062037B" w:rsidP="005038FA">
      <w:pPr>
        <w:spacing w:afterLines="50" w:after="120"/>
        <w:ind w:left="1138" w:hangingChars="567" w:hanging="1138"/>
        <w:rPr>
          <w:b/>
          <w:bCs/>
          <w:lang w:val="en-US" w:eastAsia="zh-CN"/>
        </w:rPr>
      </w:pPr>
      <w:r>
        <w:rPr>
          <w:b/>
          <w:bCs/>
          <w:lang w:val="en-US" w:eastAsia="zh-CN"/>
        </w:rPr>
        <w:t>Proposal</w:t>
      </w:r>
      <w:r w:rsidR="004F23A3">
        <w:rPr>
          <w:b/>
          <w:bCs/>
          <w:lang w:val="en-US" w:eastAsia="zh-CN"/>
        </w:rPr>
        <w:t xml:space="preserve"> 8</w:t>
      </w:r>
      <w:r>
        <w:rPr>
          <w:b/>
          <w:bCs/>
          <w:lang w:val="en-US" w:eastAsia="zh-CN"/>
        </w:rPr>
        <w:t>: RAN2 is suggested to study</w:t>
      </w:r>
      <w:r w:rsidR="0002593C">
        <w:rPr>
          <w:b/>
          <w:bCs/>
          <w:lang w:val="en-US" w:eastAsia="zh-CN"/>
        </w:rPr>
        <w:t xml:space="preserve"> reader-based</w:t>
      </w:r>
      <w:r>
        <w:rPr>
          <w:b/>
          <w:bCs/>
          <w:lang w:val="en-US" w:eastAsia="zh-CN"/>
        </w:rPr>
        <w:t xml:space="preserve"> device </w:t>
      </w:r>
      <w:r>
        <w:rPr>
          <w:rFonts w:hint="eastAsia"/>
          <w:b/>
          <w:bCs/>
          <w:lang w:val="en-US" w:eastAsia="zh-CN"/>
        </w:rPr>
        <w:t>population estimatio</w:t>
      </w:r>
      <w:r w:rsidR="0002593C">
        <w:rPr>
          <w:b/>
          <w:bCs/>
          <w:lang w:val="en-US" w:eastAsia="zh-CN"/>
        </w:rPr>
        <w:t>n method.</w:t>
      </w:r>
    </w:p>
    <w:p w14:paraId="6112BE43" w14:textId="3B0514B2" w:rsidR="0062037B" w:rsidRPr="00684756" w:rsidRDefault="005038FA" w:rsidP="0062037B">
      <w:pPr>
        <w:rPr>
          <w:rFonts w:eastAsiaTheme="minorEastAsia"/>
          <w:lang w:val="en-US" w:eastAsia="zh-CN"/>
        </w:rPr>
      </w:pPr>
      <w:r>
        <w:rPr>
          <w:lang w:val="en-US"/>
        </w:rPr>
        <w:t>RFID also provide</w:t>
      </w:r>
      <w:r w:rsidR="00DC1BDE">
        <w:rPr>
          <w:lang w:val="en-US"/>
        </w:rPr>
        <w:t>s</w:t>
      </w:r>
      <w:r>
        <w:rPr>
          <w:lang w:val="en-US"/>
        </w:rPr>
        <w:t xml:space="preserve"> a simple approach for population estimation.</w:t>
      </w:r>
    </w:p>
    <w:p w14:paraId="2371397D" w14:textId="77777777" w:rsidR="004F23A3" w:rsidRDefault="004F23A3" w:rsidP="0062037B">
      <w:pPr>
        <w:rPr>
          <w:lang w:val="en-US"/>
        </w:rPr>
      </w:pPr>
    </w:p>
    <w:p w14:paraId="24668916" w14:textId="52333800" w:rsidR="004F23A3" w:rsidRPr="004F23A3" w:rsidRDefault="004F23A3" w:rsidP="004F23A3">
      <w:pPr>
        <w:pStyle w:val="2"/>
        <w:numPr>
          <w:ilvl w:val="1"/>
          <w:numId w:val="7"/>
        </w:numPr>
        <w:tabs>
          <w:tab w:val="num" w:pos="360"/>
        </w:tabs>
        <w:spacing w:afterLines="50" w:after="120"/>
        <w:ind w:left="709" w:hanging="709"/>
        <w:rPr>
          <w:lang w:val="en-US"/>
        </w:rPr>
      </w:pPr>
      <w:r>
        <w:rPr>
          <w:lang w:val="en-US"/>
        </w:rPr>
        <w:t>Details on 2-step CBRA</w:t>
      </w:r>
    </w:p>
    <w:p w14:paraId="61BCAD6D" w14:textId="20BB2C5C" w:rsidR="0002593C" w:rsidRDefault="0002593C" w:rsidP="0002593C">
      <w:pPr>
        <w:spacing w:afterLines="50" w:after="120"/>
        <w:rPr>
          <w:lang w:val="en-US" w:eastAsia="zh-CN"/>
        </w:rPr>
      </w:pPr>
      <w:r w:rsidRPr="0002593C">
        <w:rPr>
          <w:lang w:val="en-US" w:eastAsia="zh-CN"/>
        </w:rPr>
        <w:t xml:space="preserve">Previously, RAN2 concluded that both the </w:t>
      </w:r>
      <w:r>
        <w:rPr>
          <w:lang w:val="en-US" w:eastAsia="zh-CN"/>
        </w:rPr>
        <w:t>r</w:t>
      </w:r>
      <w:r w:rsidRPr="0002593C">
        <w:rPr>
          <w:lang w:val="en-US" w:eastAsia="zh-CN"/>
        </w:rPr>
        <w:t xml:space="preserve">andom ID and </w:t>
      </w:r>
      <w:r>
        <w:rPr>
          <w:lang w:val="en-US" w:eastAsia="zh-CN"/>
        </w:rPr>
        <w:t>d</w:t>
      </w:r>
      <w:r w:rsidRPr="0002593C">
        <w:rPr>
          <w:lang w:val="en-US" w:eastAsia="zh-CN"/>
        </w:rPr>
        <w:t>evice ID need to be included in Msg</w:t>
      </w:r>
      <w:r>
        <w:rPr>
          <w:lang w:val="en-US" w:eastAsia="zh-CN"/>
        </w:rPr>
        <w:t>1</w:t>
      </w:r>
      <w:r w:rsidRPr="0002593C">
        <w:rPr>
          <w:lang w:val="en-US" w:eastAsia="zh-CN"/>
        </w:rPr>
        <w:t xml:space="preserve"> of the 2-step CBRA. However, after analysis, </w:t>
      </w:r>
      <w:r>
        <w:rPr>
          <w:lang w:val="en-US" w:eastAsia="zh-CN"/>
        </w:rPr>
        <w:t>it is</w:t>
      </w:r>
      <w:r w:rsidRPr="0002593C">
        <w:rPr>
          <w:lang w:val="en-US" w:eastAsia="zh-CN"/>
        </w:rPr>
        <w:t xml:space="preserve"> believe</w:t>
      </w:r>
      <w:r>
        <w:rPr>
          <w:lang w:val="en-US" w:eastAsia="zh-CN"/>
        </w:rPr>
        <w:t>d</w:t>
      </w:r>
      <w:r w:rsidRPr="0002593C">
        <w:rPr>
          <w:lang w:val="en-US" w:eastAsia="zh-CN"/>
        </w:rPr>
        <w:t xml:space="preserve"> that the </w:t>
      </w:r>
      <w:r>
        <w:rPr>
          <w:lang w:val="en-US" w:eastAsia="zh-CN"/>
        </w:rPr>
        <w:t>r</w:t>
      </w:r>
      <w:r w:rsidRPr="0002593C">
        <w:rPr>
          <w:lang w:val="en-US" w:eastAsia="zh-CN"/>
        </w:rPr>
        <w:t xml:space="preserve">andom ID </w:t>
      </w:r>
      <w:r>
        <w:rPr>
          <w:lang w:val="en-US" w:eastAsia="zh-CN"/>
        </w:rPr>
        <w:t>could be</w:t>
      </w:r>
      <w:r w:rsidRPr="0002593C">
        <w:rPr>
          <w:lang w:val="en-US" w:eastAsia="zh-CN"/>
        </w:rPr>
        <w:t xml:space="preserve"> unnecessary.</w:t>
      </w:r>
    </w:p>
    <w:p w14:paraId="0BC16E9B" w14:textId="65AEDBD2" w:rsidR="0002593C" w:rsidRPr="0002593C" w:rsidRDefault="0002593C" w:rsidP="0002593C">
      <w:pPr>
        <w:spacing w:afterLines="50" w:after="120"/>
        <w:rPr>
          <w:lang w:val="en-US" w:eastAsia="zh-CN"/>
        </w:rPr>
      </w:pPr>
      <w:r w:rsidRPr="0002593C">
        <w:rPr>
          <w:lang w:val="en-US" w:eastAsia="zh-CN"/>
        </w:rPr>
        <w:t xml:space="preserve">In the 3-step CBRA, the </w:t>
      </w:r>
      <w:r>
        <w:rPr>
          <w:lang w:val="en-US" w:eastAsia="zh-CN"/>
        </w:rPr>
        <w:t>r</w:t>
      </w:r>
      <w:r w:rsidRPr="0002593C">
        <w:rPr>
          <w:lang w:val="en-US" w:eastAsia="zh-CN"/>
        </w:rPr>
        <w:t xml:space="preserve">andom ID is sent </w:t>
      </w:r>
      <w:r>
        <w:rPr>
          <w:lang w:val="en-US" w:eastAsia="zh-CN"/>
        </w:rPr>
        <w:t>exclusively</w:t>
      </w:r>
      <w:r w:rsidRPr="0002593C">
        <w:rPr>
          <w:lang w:val="en-US" w:eastAsia="zh-CN"/>
        </w:rPr>
        <w:t xml:space="preserve"> in Msg1. If </w:t>
      </w:r>
      <w:r>
        <w:rPr>
          <w:lang w:val="en-US" w:eastAsia="zh-CN"/>
        </w:rPr>
        <w:t>r</w:t>
      </w:r>
      <w:r w:rsidRPr="0002593C">
        <w:rPr>
          <w:lang w:val="en-US" w:eastAsia="zh-CN"/>
        </w:rPr>
        <w:t xml:space="preserve">andom ID is </w:t>
      </w:r>
      <w:r>
        <w:rPr>
          <w:lang w:val="en-US" w:eastAsia="zh-CN"/>
        </w:rPr>
        <w:t>collided</w:t>
      </w:r>
      <w:r w:rsidRPr="0002593C">
        <w:rPr>
          <w:lang w:val="en-US" w:eastAsia="zh-CN"/>
        </w:rPr>
        <w:t xml:space="preserve">, reader can directly terminate the current access occasion and </w:t>
      </w:r>
      <w:r>
        <w:rPr>
          <w:lang w:val="en-US" w:eastAsia="zh-CN"/>
        </w:rPr>
        <w:t xml:space="preserve">issue </w:t>
      </w:r>
      <w:r w:rsidRPr="0002593C">
        <w:rPr>
          <w:lang w:val="en-US" w:eastAsia="zh-CN"/>
        </w:rPr>
        <w:t>the next one.</w:t>
      </w:r>
      <w:r>
        <w:rPr>
          <w:lang w:val="en-US" w:eastAsia="zh-CN"/>
        </w:rPr>
        <w:t xml:space="preserve"> Device can also consider its RA attempt as failure.</w:t>
      </w:r>
    </w:p>
    <w:p w14:paraId="7265DFB0" w14:textId="5C6F99B7" w:rsidR="00355720" w:rsidRPr="00355720" w:rsidRDefault="0002593C" w:rsidP="0002593C">
      <w:pPr>
        <w:spacing w:afterLines="50" w:after="120"/>
        <w:rPr>
          <w:lang w:val="en-US" w:eastAsia="zh-CN"/>
        </w:rPr>
      </w:pPr>
      <w:r w:rsidRPr="0002593C">
        <w:rPr>
          <w:lang w:val="en-US" w:eastAsia="zh-CN"/>
        </w:rPr>
        <w:t xml:space="preserve">In contrast, in the 2-step CBRA, both the </w:t>
      </w:r>
      <w:r>
        <w:rPr>
          <w:lang w:val="en-US" w:eastAsia="zh-CN"/>
        </w:rPr>
        <w:t>r</w:t>
      </w:r>
      <w:r w:rsidRPr="0002593C">
        <w:rPr>
          <w:lang w:val="en-US" w:eastAsia="zh-CN"/>
        </w:rPr>
        <w:t xml:space="preserve">andom ID and </w:t>
      </w:r>
      <w:r>
        <w:rPr>
          <w:lang w:val="en-US" w:eastAsia="zh-CN"/>
        </w:rPr>
        <w:t>d</w:t>
      </w:r>
      <w:r w:rsidRPr="0002593C">
        <w:rPr>
          <w:lang w:val="en-US" w:eastAsia="zh-CN"/>
        </w:rPr>
        <w:t xml:space="preserve">evice ID are sent in Msg1. Even if </w:t>
      </w:r>
      <w:r>
        <w:rPr>
          <w:lang w:val="en-US" w:eastAsia="zh-CN"/>
        </w:rPr>
        <w:t>reader detect a collision in random ID</w:t>
      </w:r>
      <w:r w:rsidRPr="0002593C">
        <w:rPr>
          <w:lang w:val="en-US" w:eastAsia="zh-CN"/>
        </w:rPr>
        <w:t xml:space="preserve">, </w:t>
      </w:r>
      <w:r>
        <w:rPr>
          <w:lang w:val="en-US" w:eastAsia="zh-CN"/>
        </w:rPr>
        <w:t>it</w:t>
      </w:r>
      <w:r w:rsidRPr="0002593C">
        <w:rPr>
          <w:lang w:val="en-US" w:eastAsia="zh-CN"/>
        </w:rPr>
        <w:t xml:space="preserve"> cannot terminate the device's transmission of the subsequent Device ID</w:t>
      </w:r>
      <w:r>
        <w:rPr>
          <w:lang w:val="en-US" w:eastAsia="zh-CN"/>
        </w:rPr>
        <w:t xml:space="preserve"> immediately since device is currently sending Msg1 and cannot receive any R2D message</w:t>
      </w:r>
      <w:r w:rsidRPr="0002593C">
        <w:rPr>
          <w:lang w:val="en-US" w:eastAsia="zh-CN"/>
        </w:rPr>
        <w:t>.</w:t>
      </w:r>
      <w:r>
        <w:rPr>
          <w:lang w:val="en-US" w:eastAsia="zh-CN"/>
        </w:rPr>
        <w:t xml:space="preserve"> </w:t>
      </w:r>
      <w:r w:rsidRPr="0002593C">
        <w:rPr>
          <w:lang w:val="en-US" w:eastAsia="zh-CN"/>
        </w:rPr>
        <w:t>Additionally, if necessary, the reader can assign a unique AS ID, which is more efficient than having the device report a potentially duplicated AS ID</w:t>
      </w:r>
      <w:r>
        <w:rPr>
          <w:lang w:val="en-US" w:eastAsia="zh-CN"/>
        </w:rPr>
        <w:t xml:space="preserve"> with other </w:t>
      </w:r>
      <w:r w:rsidR="00355720">
        <w:rPr>
          <w:lang w:val="en-US" w:eastAsia="zh-CN"/>
        </w:rPr>
        <w:t>device(s)</w:t>
      </w:r>
      <w:r w:rsidRPr="0002593C">
        <w:rPr>
          <w:lang w:val="en-US" w:eastAsia="zh-CN"/>
        </w:rPr>
        <w:t>.</w:t>
      </w:r>
    </w:p>
    <w:p w14:paraId="66C20830" w14:textId="7E8AC1BA" w:rsidR="0002593C" w:rsidRDefault="0002593C" w:rsidP="0002593C">
      <w:pPr>
        <w:spacing w:afterLines="50" w:after="120"/>
        <w:rPr>
          <w:lang w:val="en-US" w:eastAsia="zh-CN"/>
        </w:rPr>
      </w:pPr>
      <w:r w:rsidRPr="0002593C">
        <w:rPr>
          <w:lang w:val="en-US" w:eastAsia="zh-CN"/>
        </w:rPr>
        <w:t xml:space="preserve">Some viewpoints </w:t>
      </w:r>
      <w:r w:rsidR="00355720">
        <w:rPr>
          <w:lang w:val="en-US" w:eastAsia="zh-CN"/>
        </w:rPr>
        <w:t xml:space="preserve">imply a </w:t>
      </w:r>
      <w:r w:rsidRPr="0002593C">
        <w:rPr>
          <w:lang w:val="en-US" w:eastAsia="zh-CN"/>
        </w:rPr>
        <w:t>benefit of</w:t>
      </w:r>
      <w:r w:rsidR="00355720">
        <w:rPr>
          <w:rFonts w:eastAsiaTheme="minorEastAsia" w:hint="eastAsia"/>
          <w:lang w:val="en-US" w:eastAsia="zh-CN"/>
        </w:rPr>
        <w:t xml:space="preserve"> </w:t>
      </w:r>
      <w:r w:rsidR="00355720">
        <w:rPr>
          <w:rFonts w:eastAsiaTheme="minorEastAsia"/>
          <w:lang w:val="en-US" w:eastAsia="zh-CN"/>
        </w:rPr>
        <w:t>capturing</w:t>
      </w:r>
      <w:r w:rsidR="00355720">
        <w:rPr>
          <w:rFonts w:eastAsiaTheme="minorEastAsia" w:hint="eastAsia"/>
          <w:lang w:val="en-US" w:eastAsia="zh-CN"/>
        </w:rPr>
        <w:t xml:space="preserve"> </w:t>
      </w:r>
      <w:r w:rsidRPr="0002593C">
        <w:rPr>
          <w:lang w:val="en-US" w:eastAsia="zh-CN"/>
        </w:rPr>
        <w:t>Random ID</w:t>
      </w:r>
      <w:r w:rsidR="00355720">
        <w:rPr>
          <w:lang w:val="en-US" w:eastAsia="zh-CN"/>
        </w:rPr>
        <w:t xml:space="preserve"> in 2-step Msg 1 </w:t>
      </w:r>
      <w:r w:rsidRPr="0002593C">
        <w:rPr>
          <w:lang w:val="en-US" w:eastAsia="zh-CN"/>
        </w:rPr>
        <w:t xml:space="preserve">is </w:t>
      </w:r>
      <w:r w:rsidR="00355720">
        <w:rPr>
          <w:lang w:val="en-US" w:eastAsia="zh-CN"/>
        </w:rPr>
        <w:t>to use it as subsequent</w:t>
      </w:r>
      <w:r w:rsidRPr="0002593C">
        <w:rPr>
          <w:lang w:val="en-US" w:eastAsia="zh-CN"/>
        </w:rPr>
        <w:t xml:space="preserve"> D2R failure/success indications. However, failure indications do not require the participation of the </w:t>
      </w:r>
      <w:r w:rsidR="00355720">
        <w:rPr>
          <w:lang w:val="en-US" w:eastAsia="zh-CN"/>
        </w:rPr>
        <w:t>r</w:t>
      </w:r>
      <w:r w:rsidRPr="0002593C">
        <w:rPr>
          <w:lang w:val="en-US" w:eastAsia="zh-CN"/>
        </w:rPr>
        <w:t xml:space="preserve">andom ID, as the reader may not have received the </w:t>
      </w:r>
      <w:r w:rsidR="00355720">
        <w:rPr>
          <w:lang w:val="en-US" w:eastAsia="zh-CN"/>
        </w:rPr>
        <w:t>r</w:t>
      </w:r>
      <w:r w:rsidRPr="0002593C">
        <w:rPr>
          <w:lang w:val="en-US" w:eastAsia="zh-CN"/>
        </w:rPr>
        <w:t xml:space="preserve">andom ID at all. Success indications can be confirmed through a simple ACK in the subsequent Msg2 or by including part of Msg1's content. Alternatively, if there are other data transmissions later, confirmation can </w:t>
      </w:r>
      <w:r w:rsidR="00355720">
        <w:rPr>
          <w:lang w:val="en-US" w:eastAsia="zh-CN"/>
        </w:rPr>
        <w:t xml:space="preserve">be sent </w:t>
      </w:r>
      <w:r w:rsidRPr="0002593C">
        <w:rPr>
          <w:lang w:val="en-US" w:eastAsia="zh-CN"/>
        </w:rPr>
        <w:t>during the transmission of other upper layer data.</w:t>
      </w:r>
    </w:p>
    <w:p w14:paraId="6FE19B95" w14:textId="6D2D6C53" w:rsidR="00627D83" w:rsidRDefault="00627D83" w:rsidP="00350D0D">
      <w:pPr>
        <w:spacing w:afterLines="50" w:after="120"/>
        <w:ind w:left="1424" w:hangingChars="709" w:hanging="1424"/>
        <w:rPr>
          <w:b/>
          <w:bCs/>
          <w:lang w:val="en-US" w:eastAsia="zh-CN"/>
        </w:rPr>
      </w:pPr>
      <w:r>
        <w:rPr>
          <w:rFonts w:hint="eastAsia"/>
          <w:b/>
          <w:bCs/>
          <w:lang w:val="en-US" w:eastAsia="zh-CN"/>
        </w:rPr>
        <w:t>Observation</w:t>
      </w:r>
      <w:r>
        <w:rPr>
          <w:b/>
          <w:bCs/>
          <w:lang w:val="en-US" w:eastAsia="zh-CN"/>
        </w:rPr>
        <w:t xml:space="preserve"> </w:t>
      </w:r>
      <w:r w:rsidR="004F23A3">
        <w:rPr>
          <w:rFonts w:eastAsiaTheme="minorEastAsia"/>
          <w:b/>
          <w:bCs/>
          <w:lang w:val="en-US" w:eastAsia="zh-CN"/>
        </w:rPr>
        <w:t>8</w:t>
      </w:r>
      <w:r>
        <w:rPr>
          <w:b/>
          <w:bCs/>
          <w:lang w:val="en-US" w:eastAsia="zh-CN"/>
        </w:rPr>
        <w:t>:</w:t>
      </w:r>
      <w:r>
        <w:rPr>
          <w:rFonts w:hint="eastAsia"/>
          <w:b/>
          <w:bCs/>
          <w:lang w:val="en-US" w:eastAsia="zh-CN"/>
        </w:rPr>
        <w:t xml:space="preserve"> </w:t>
      </w:r>
      <w:r w:rsidR="00350D0D">
        <w:rPr>
          <w:b/>
          <w:bCs/>
          <w:lang w:val="en-US" w:eastAsia="zh-CN"/>
        </w:rPr>
        <w:t>R</w:t>
      </w:r>
      <w:r>
        <w:rPr>
          <w:b/>
          <w:bCs/>
          <w:lang w:val="en-US" w:eastAsia="zh-CN"/>
        </w:rPr>
        <w:t xml:space="preserve">eader cannot terminate the collided Msg1 transmission </w:t>
      </w:r>
      <w:r w:rsidR="00350D0D">
        <w:rPr>
          <w:b/>
          <w:bCs/>
          <w:lang w:val="en-US" w:eastAsia="zh-CN"/>
        </w:rPr>
        <w:t>because</w:t>
      </w:r>
      <w:r>
        <w:rPr>
          <w:b/>
          <w:bCs/>
          <w:lang w:val="en-US" w:eastAsia="zh-CN"/>
        </w:rPr>
        <w:t xml:space="preserve"> device can only receive any R2D message after Msg1. Also</w:t>
      </w:r>
      <w:r w:rsidR="00350D0D">
        <w:rPr>
          <w:b/>
          <w:bCs/>
          <w:lang w:val="en-US" w:eastAsia="zh-CN"/>
        </w:rPr>
        <w:t>,</w:t>
      </w:r>
      <w:r>
        <w:rPr>
          <w:b/>
          <w:bCs/>
          <w:lang w:val="en-US" w:eastAsia="zh-CN"/>
        </w:rPr>
        <w:t xml:space="preserve"> </w:t>
      </w:r>
      <w:r w:rsidR="00350D0D">
        <w:rPr>
          <w:b/>
          <w:bCs/>
          <w:lang w:val="en-US" w:eastAsia="zh-CN"/>
        </w:rPr>
        <w:t>success/failure indication can be achieved without random ID in 2-step CBRA, as that in 3-step CBRA</w:t>
      </w:r>
    </w:p>
    <w:p w14:paraId="5CF2F707" w14:textId="255AF183" w:rsidR="00350D0D" w:rsidRDefault="00350D0D" w:rsidP="00350D0D">
      <w:pPr>
        <w:spacing w:afterLines="50" w:after="120"/>
        <w:ind w:left="1138" w:hangingChars="567" w:hanging="1138"/>
        <w:rPr>
          <w:b/>
          <w:bCs/>
          <w:lang w:val="en-US" w:eastAsia="zh-CN"/>
        </w:rPr>
      </w:pPr>
      <w:r w:rsidRPr="00E93F4F">
        <w:rPr>
          <w:b/>
          <w:bCs/>
          <w:lang w:val="en-US" w:eastAsia="zh-CN"/>
        </w:rPr>
        <w:lastRenderedPageBreak/>
        <w:t xml:space="preserve">Proposal </w:t>
      </w:r>
      <w:r w:rsidR="004F23A3">
        <w:rPr>
          <w:b/>
          <w:bCs/>
          <w:lang w:val="en-US" w:eastAsia="zh-CN"/>
        </w:rPr>
        <w:t>9</w:t>
      </w:r>
      <w:r>
        <w:rPr>
          <w:b/>
          <w:bCs/>
          <w:lang w:val="en-US" w:eastAsia="zh-CN"/>
        </w:rPr>
        <w:t>: Exclude random ID in 2-step CBRA Msg1, device can send device ID directly.</w:t>
      </w:r>
    </w:p>
    <w:p w14:paraId="73190B02" w14:textId="612FB282" w:rsidR="005038FA" w:rsidRDefault="005038FA" w:rsidP="0002593C">
      <w:pPr>
        <w:spacing w:afterLines="50" w:after="120"/>
        <w:rPr>
          <w:rFonts w:eastAsiaTheme="minorEastAsia"/>
          <w:lang w:val="en-US" w:eastAsia="zh-CN"/>
        </w:rPr>
      </w:pPr>
      <w:r>
        <w:rPr>
          <w:lang w:val="en-US" w:eastAsia="zh-CN"/>
        </w:rPr>
        <w:t>If possible, Msg1 in 2-step CBRA</w:t>
      </w:r>
      <w:r>
        <w:rPr>
          <w:rFonts w:eastAsiaTheme="minorEastAsia" w:hint="eastAsia"/>
          <w:lang w:val="en-US" w:eastAsia="zh-CN"/>
        </w:rPr>
        <w:t xml:space="preserve"> should contain device ID only</w:t>
      </w:r>
      <w:r>
        <w:rPr>
          <w:rFonts w:eastAsiaTheme="minorEastAsia"/>
          <w:lang w:val="en-US" w:eastAsia="zh-CN"/>
        </w:rPr>
        <w:t>, the same as Msg3 in 3-step CBRA.</w:t>
      </w:r>
    </w:p>
    <w:p w14:paraId="5A0AC088" w14:textId="77777777" w:rsidR="004F23A3" w:rsidRPr="005038FA" w:rsidRDefault="004F23A3" w:rsidP="0002593C">
      <w:pPr>
        <w:spacing w:afterLines="50" w:after="120"/>
        <w:rPr>
          <w:rFonts w:eastAsiaTheme="minorEastAsia"/>
          <w:lang w:val="en-US" w:eastAsia="zh-CN"/>
        </w:rPr>
      </w:pPr>
    </w:p>
    <w:p w14:paraId="425AD2BE" w14:textId="47ED481E" w:rsidR="004F23A3" w:rsidRPr="004F23A3" w:rsidRDefault="004F23A3" w:rsidP="004F23A3">
      <w:pPr>
        <w:pStyle w:val="2"/>
        <w:numPr>
          <w:ilvl w:val="1"/>
          <w:numId w:val="7"/>
        </w:numPr>
        <w:tabs>
          <w:tab w:val="num" w:pos="360"/>
        </w:tabs>
        <w:spacing w:afterLines="50" w:after="120"/>
        <w:ind w:left="709" w:hanging="709"/>
        <w:rPr>
          <w:lang w:val="en-US"/>
        </w:rPr>
      </w:pPr>
      <w:r>
        <w:rPr>
          <w:lang w:val="en-US"/>
        </w:rPr>
        <w:t>Details on 3-step CBRA</w:t>
      </w:r>
    </w:p>
    <w:p w14:paraId="44D160DB" w14:textId="1F3669CA" w:rsidR="00350D0D" w:rsidRPr="00350D0D" w:rsidRDefault="00350D0D" w:rsidP="00350D0D">
      <w:pPr>
        <w:spacing w:afterLines="50" w:after="120"/>
        <w:rPr>
          <w:rFonts w:eastAsiaTheme="minorEastAsia"/>
          <w:lang w:val="en-US" w:eastAsia="zh-CN"/>
        </w:rPr>
      </w:pPr>
      <w:r w:rsidRPr="00350D0D">
        <w:rPr>
          <w:rFonts w:eastAsiaTheme="minorEastAsia"/>
          <w:lang w:val="en-US" w:eastAsia="zh-CN"/>
        </w:rPr>
        <w:t>For both CFRA and CBRA, after the device sends Msg1, the reader will send Msg2. Therefore, the existence of Msg2 itself serves as a success/failure indication. This is similar</w:t>
      </w:r>
      <w:r>
        <w:rPr>
          <w:rFonts w:eastAsiaTheme="minorEastAsia" w:hint="eastAsia"/>
          <w:lang w:val="en-US" w:eastAsia="zh-CN"/>
        </w:rPr>
        <w:t xml:space="preserve"> </w:t>
      </w:r>
      <w:r w:rsidRPr="00350D0D">
        <w:rPr>
          <w:rFonts w:eastAsiaTheme="minorEastAsia"/>
          <w:lang w:val="en-US" w:eastAsia="zh-CN"/>
        </w:rPr>
        <w:t xml:space="preserve">for the 2-step CBRA, which does not require the introduction of additional indications. </w:t>
      </w:r>
    </w:p>
    <w:p w14:paraId="0E88EB20" w14:textId="563BFCCA" w:rsidR="00BD2F15" w:rsidRPr="00350D0D" w:rsidRDefault="00350D0D" w:rsidP="00350D0D">
      <w:pPr>
        <w:spacing w:afterLines="50" w:after="120"/>
        <w:rPr>
          <w:rFonts w:eastAsiaTheme="minorEastAsia"/>
          <w:lang w:val="en-US" w:eastAsia="zh-CN"/>
        </w:rPr>
      </w:pPr>
      <w:r w:rsidRPr="00350D0D">
        <w:rPr>
          <w:rFonts w:eastAsiaTheme="minorEastAsia"/>
          <w:lang w:val="en-US" w:eastAsia="zh-CN"/>
        </w:rPr>
        <w:t xml:space="preserve">The situation is more specific for 3-step CFRA; during </w:t>
      </w:r>
      <w:r>
        <w:rPr>
          <w:rFonts w:eastAsiaTheme="minorEastAsia" w:hint="eastAsia"/>
          <w:lang w:val="en-US" w:eastAsia="zh-CN"/>
        </w:rPr>
        <w:t>random access</w:t>
      </w:r>
      <w:r w:rsidRPr="00350D0D">
        <w:rPr>
          <w:rFonts w:eastAsiaTheme="minorEastAsia"/>
          <w:lang w:val="en-US" w:eastAsia="zh-CN"/>
        </w:rPr>
        <w:t xml:space="preserve">, the device may not receive subsequent messages after sending Msg3 to indicate whether Msg3 was transmitted successfully. Thus, we believe it is necessary to introduce an optional message following Msg3 to indicate whether it has been successfully received. The reason </w:t>
      </w:r>
      <w:r>
        <w:rPr>
          <w:rFonts w:eastAsiaTheme="minorEastAsia"/>
          <w:lang w:val="en-US" w:eastAsia="zh-CN"/>
        </w:rPr>
        <w:t>why this message is</w:t>
      </w:r>
      <w:r w:rsidRPr="00350D0D">
        <w:rPr>
          <w:rFonts w:eastAsiaTheme="minorEastAsia"/>
          <w:lang w:val="en-US" w:eastAsia="zh-CN"/>
        </w:rPr>
        <w:t xml:space="preserve"> optional is that receiving data can also consume energy for the device. The device could choose to maintain a low-power timer, and upon timer expiration without a response, it could assume the access was either successful or failed.</w:t>
      </w:r>
    </w:p>
    <w:p w14:paraId="0D6459EF" w14:textId="3238E4E7" w:rsidR="005038FA" w:rsidRDefault="00350D0D" w:rsidP="005038FA">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4F23A3">
        <w:rPr>
          <w:b/>
          <w:bCs/>
          <w:lang w:val="en-US" w:eastAsia="zh-CN"/>
        </w:rPr>
        <w:t>10:</w:t>
      </w:r>
      <w:r>
        <w:rPr>
          <w:b/>
          <w:bCs/>
          <w:lang w:val="en-US" w:eastAsia="zh-CN"/>
        </w:rPr>
        <w:t xml:space="preserve"> Introduce an explicit</w:t>
      </w:r>
      <w:r w:rsidR="005038FA">
        <w:rPr>
          <w:b/>
          <w:bCs/>
          <w:lang w:val="en-US" w:eastAsia="zh-CN"/>
        </w:rPr>
        <w:t xml:space="preserve"> indication after Msg3 in 3-step CBRA as a failure or success indication</w:t>
      </w:r>
      <w:r w:rsidR="0053391E">
        <w:rPr>
          <w:b/>
          <w:bCs/>
          <w:lang w:val="en-US" w:eastAsia="zh-CN"/>
        </w:rPr>
        <w:t>, which is optional</w:t>
      </w:r>
      <w:r w:rsidR="005038FA">
        <w:rPr>
          <w:b/>
          <w:bCs/>
          <w:lang w:val="en-US" w:eastAsia="zh-CN"/>
        </w:rPr>
        <w:t>.</w:t>
      </w:r>
    </w:p>
    <w:p w14:paraId="79951664" w14:textId="52824BCC" w:rsidR="005038FA" w:rsidRPr="005038FA" w:rsidRDefault="005038FA" w:rsidP="005038FA">
      <w:pPr>
        <w:spacing w:afterLines="50" w:after="120"/>
        <w:rPr>
          <w:rFonts w:eastAsiaTheme="minorEastAsia"/>
          <w:b/>
          <w:bCs/>
          <w:lang w:val="en-US" w:eastAsia="zh-CN"/>
        </w:rPr>
      </w:pPr>
      <w:r>
        <w:rPr>
          <w:rFonts w:eastAsiaTheme="minorEastAsia"/>
          <w:lang w:val="en-US" w:eastAsia="zh-CN"/>
        </w:rPr>
        <w:t>Failure indication is more preferred since it’s more energy efficient. After all it’s</w:t>
      </w:r>
      <w:r>
        <w:rPr>
          <w:rFonts w:eastAsiaTheme="minorEastAsia" w:hint="eastAsia"/>
          <w:lang w:val="en-US" w:eastAsia="zh-CN"/>
        </w:rPr>
        <w:t xml:space="preserve"> </w:t>
      </w:r>
      <w:r w:rsidRPr="005038FA">
        <w:rPr>
          <w:rFonts w:eastAsiaTheme="minorEastAsia"/>
          <w:lang w:eastAsia="zh-CN"/>
        </w:rPr>
        <w:t>rarer</w:t>
      </w:r>
      <w:r>
        <w:rPr>
          <w:rFonts w:eastAsiaTheme="minorEastAsia"/>
          <w:lang w:val="en-US" w:eastAsia="zh-CN"/>
        </w:rPr>
        <w:t>.</w:t>
      </w:r>
    </w:p>
    <w:p w14:paraId="70D03315" w14:textId="45355595" w:rsidR="005D20F1" w:rsidRDefault="005D20F1" w:rsidP="00FB79F8">
      <w:pPr>
        <w:pStyle w:val="1"/>
      </w:pPr>
      <w:r>
        <w:t>Conclusion</w:t>
      </w:r>
    </w:p>
    <w:p w14:paraId="2C762FD1" w14:textId="5E7D0A6B" w:rsidR="005D20F1" w:rsidRDefault="005038FA" w:rsidP="005038FA">
      <w:pPr>
        <w:spacing w:afterLines="50" w:after="120"/>
        <w:rPr>
          <w:rFonts w:eastAsiaTheme="minorEastAsia"/>
          <w:lang w:eastAsia="zh-CN"/>
        </w:rPr>
      </w:pPr>
      <w:r>
        <w:t>This contribution discusses the general and detailed aspect on Ambient IoT random access, as follows.</w:t>
      </w:r>
    </w:p>
    <w:p w14:paraId="75A7D33F" w14:textId="793609B4" w:rsidR="004F23A3" w:rsidRPr="004F23A3" w:rsidRDefault="004F23A3" w:rsidP="004F23A3">
      <w:pPr>
        <w:spacing w:afterLines="50" w:after="120"/>
        <w:ind w:left="1134" w:hangingChars="567" w:hanging="1134"/>
        <w:rPr>
          <w:rFonts w:eastAsiaTheme="minorEastAsia"/>
          <w:i/>
          <w:iCs/>
          <w:u w:val="single"/>
          <w:lang w:val="en-US" w:eastAsia="zh-CN"/>
        </w:rPr>
      </w:pPr>
      <w:r>
        <w:rPr>
          <w:i/>
          <w:iCs/>
          <w:u w:val="single"/>
          <w:lang w:val="en-US" w:eastAsia="zh-CN"/>
        </w:rPr>
        <w:t>Access</w:t>
      </w:r>
      <w:r>
        <w:rPr>
          <w:rFonts w:eastAsiaTheme="minorEastAsia" w:hint="eastAsia"/>
          <w:i/>
          <w:iCs/>
          <w:u w:val="single"/>
          <w:lang w:val="en-US" w:eastAsia="zh-CN"/>
        </w:rPr>
        <w:t xml:space="preserve"> round and its trigger message</w:t>
      </w:r>
      <w:r w:rsidRPr="004F23A3">
        <w:rPr>
          <w:i/>
          <w:iCs/>
          <w:u w:val="single"/>
          <w:lang w:val="en-US" w:eastAsia="zh-CN"/>
        </w:rPr>
        <w:t>:</w:t>
      </w:r>
    </w:p>
    <w:p w14:paraId="538853CE" w14:textId="77777777" w:rsidR="005038FA" w:rsidRPr="00895541" w:rsidRDefault="005038FA" w:rsidP="005038FA">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1a</w:t>
      </w:r>
      <w:r w:rsidRPr="00B913A2">
        <w:rPr>
          <w:b/>
          <w:bCs/>
          <w:lang w:val="en-US" w:eastAsia="zh-CN"/>
        </w:rPr>
        <w:t xml:space="preserve">: </w:t>
      </w:r>
      <w:r>
        <w:rPr>
          <w:b/>
          <w:bCs/>
          <w:lang w:val="en-US" w:eastAsia="zh-CN"/>
        </w:rPr>
        <w:t>When massive devices are paged, reader can issue multiple access round and device can randomly select one for CBRA, which is beneficial for device energy</w:t>
      </w:r>
    </w:p>
    <w:p w14:paraId="74F0F8A0" w14:textId="0D696FC5" w:rsidR="005038FA" w:rsidRPr="00895541" w:rsidRDefault="005038FA" w:rsidP="005038FA">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 xml:space="preserve">: </w:t>
      </w:r>
      <w:r>
        <w:rPr>
          <w:b/>
          <w:bCs/>
          <w:lang w:val="en-US" w:eastAsia="zh-CN"/>
        </w:rPr>
        <w:t xml:space="preserve">Decoupling A-IoT paging message and access round trigger could </w:t>
      </w:r>
      <w:r w:rsidR="004F23A3">
        <w:rPr>
          <w:b/>
          <w:bCs/>
          <w:lang w:val="en-US" w:eastAsia="zh-CN"/>
        </w:rPr>
        <w:t>give</w:t>
      </w:r>
      <w:r>
        <w:rPr>
          <w:b/>
          <w:bCs/>
          <w:lang w:val="en-US" w:eastAsia="zh-CN"/>
        </w:rPr>
        <w:t xml:space="preserve"> enough time for device to get fully recharged.</w:t>
      </w:r>
    </w:p>
    <w:p w14:paraId="5F938886" w14:textId="6C129C94" w:rsidR="005038FA" w:rsidRPr="009440ED" w:rsidRDefault="005038FA" w:rsidP="005038FA">
      <w:pPr>
        <w:spacing w:afterLines="50" w:after="120"/>
        <w:ind w:left="1138" w:hangingChars="567" w:hanging="1138"/>
        <w:rPr>
          <w:rFonts w:eastAsiaTheme="minorEastAsia"/>
          <w:b/>
          <w:bCs/>
          <w:lang w:eastAsia="zh-CN"/>
        </w:rPr>
      </w:pPr>
      <w:r w:rsidRPr="00E93F4F">
        <w:rPr>
          <w:b/>
          <w:bCs/>
          <w:lang w:val="en-US" w:eastAsia="zh-CN"/>
        </w:rPr>
        <w:t xml:space="preserve">Proposal </w:t>
      </w:r>
      <w:r>
        <w:rPr>
          <w:b/>
          <w:bCs/>
          <w:lang w:val="en-US" w:eastAsia="zh-CN"/>
        </w:rPr>
        <w:t>1a:</w:t>
      </w:r>
      <w:r w:rsidRPr="00E93F4F">
        <w:rPr>
          <w:b/>
          <w:bCs/>
          <w:lang w:val="en-US" w:eastAsia="zh-CN"/>
        </w:rPr>
        <w:t xml:space="preserve"> </w:t>
      </w:r>
      <w:r>
        <w:rPr>
          <w:b/>
          <w:bCs/>
          <w:lang w:val="en-US" w:eastAsia="zh-CN"/>
        </w:rPr>
        <w:t>Introduce</w:t>
      </w:r>
      <w:r w:rsidR="008619E2">
        <w:rPr>
          <w:b/>
          <w:bCs/>
          <w:lang w:val="en-US" w:eastAsia="zh-CN"/>
        </w:rPr>
        <w:t xml:space="preserve"> an explicit </w:t>
      </w:r>
      <w:r w:rsidRPr="00876CCE">
        <w:rPr>
          <w:rFonts w:hint="eastAsia"/>
          <w:b/>
          <w:bCs/>
          <w:lang w:eastAsia="zh-CN"/>
        </w:rPr>
        <w:t xml:space="preserve">access round trigger message to indicate the start of an </w:t>
      </w:r>
      <w:r>
        <w:rPr>
          <w:b/>
          <w:bCs/>
          <w:lang w:eastAsia="zh-CN"/>
        </w:rPr>
        <w:t>access</w:t>
      </w:r>
      <w:r w:rsidRPr="00876CCE">
        <w:rPr>
          <w:rFonts w:hint="eastAsia"/>
          <w:b/>
          <w:bCs/>
          <w:lang w:eastAsia="zh-CN"/>
        </w:rPr>
        <w:t xml:space="preserve"> </w:t>
      </w:r>
      <w:r w:rsidRPr="00876CCE">
        <w:rPr>
          <w:b/>
          <w:bCs/>
          <w:lang w:eastAsia="zh-CN"/>
        </w:rPr>
        <w:t>roun</w:t>
      </w:r>
      <w:r w:rsidR="009440ED">
        <w:rPr>
          <w:b/>
          <w:bCs/>
          <w:lang w:eastAsia="zh-CN"/>
        </w:rPr>
        <w:t>d, which can be optional</w:t>
      </w:r>
      <w:r w:rsidRPr="00876CCE">
        <w:rPr>
          <w:b/>
          <w:bCs/>
          <w:lang w:eastAsia="zh-CN"/>
        </w:rPr>
        <w:t>.</w:t>
      </w:r>
    </w:p>
    <w:p w14:paraId="2F919C8E" w14:textId="77777777" w:rsidR="005038FA" w:rsidRDefault="005038FA" w:rsidP="005038FA">
      <w:pPr>
        <w:spacing w:afterLines="50" w:after="120"/>
        <w:ind w:left="1138" w:hangingChars="567" w:hanging="1138"/>
        <w:rPr>
          <w:b/>
          <w:bCs/>
          <w:lang w:eastAsia="zh-CN"/>
        </w:rPr>
      </w:pPr>
      <w:r w:rsidRPr="00E93F4F">
        <w:rPr>
          <w:b/>
          <w:bCs/>
          <w:lang w:val="en-US" w:eastAsia="zh-CN"/>
        </w:rPr>
        <w:t xml:space="preserve">Proposal </w:t>
      </w:r>
      <w:r>
        <w:rPr>
          <w:b/>
          <w:bCs/>
          <w:lang w:val="en-US" w:eastAsia="zh-CN"/>
        </w:rPr>
        <w:t>1b:</w:t>
      </w:r>
      <w:r w:rsidRPr="00E93F4F">
        <w:rPr>
          <w:b/>
          <w:bCs/>
          <w:lang w:val="en-US" w:eastAsia="zh-CN"/>
        </w:rPr>
        <w:t xml:space="preserve"> </w:t>
      </w:r>
      <w:r>
        <w:rPr>
          <w:b/>
          <w:bCs/>
          <w:lang w:val="en-US" w:eastAsia="zh-CN"/>
        </w:rPr>
        <w:t>If there are multiple access rounds for the same service request, device should randomly select one access round for initial access</w:t>
      </w:r>
      <w:r w:rsidRPr="00876CCE">
        <w:rPr>
          <w:b/>
          <w:bCs/>
          <w:lang w:eastAsia="zh-CN"/>
        </w:rPr>
        <w:t>.</w:t>
      </w:r>
    </w:p>
    <w:p w14:paraId="29F37C6E" w14:textId="7E7E085E" w:rsidR="004F23A3" w:rsidRPr="004F23A3" w:rsidRDefault="004F23A3" w:rsidP="004F23A3">
      <w:pPr>
        <w:spacing w:afterLines="50" w:after="120"/>
        <w:ind w:left="1134" w:hangingChars="567" w:hanging="1134"/>
        <w:rPr>
          <w:i/>
          <w:iCs/>
          <w:u w:val="single"/>
          <w:lang w:val="en-US" w:eastAsia="zh-CN"/>
        </w:rPr>
      </w:pPr>
      <w:r>
        <w:rPr>
          <w:i/>
          <w:iCs/>
          <w:u w:val="single"/>
          <w:lang w:val="en-US" w:eastAsia="zh-CN"/>
        </w:rPr>
        <w:t>Access occasion selection</w:t>
      </w:r>
      <w:r w:rsidRPr="004F23A3">
        <w:rPr>
          <w:i/>
          <w:iCs/>
          <w:u w:val="single"/>
          <w:lang w:val="en-US" w:eastAsia="zh-CN"/>
        </w:rPr>
        <w:t>:</w:t>
      </w:r>
    </w:p>
    <w:p w14:paraId="1E131953" w14:textId="77777777" w:rsidR="005038FA" w:rsidRPr="004919D9" w:rsidRDefault="005038FA" w:rsidP="005038FA">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2a:</w:t>
      </w:r>
      <w:r w:rsidRPr="00E93F4F">
        <w:rPr>
          <w:b/>
          <w:bCs/>
          <w:lang w:val="en-US" w:eastAsia="zh-CN"/>
        </w:rPr>
        <w:t xml:space="preserve"> </w:t>
      </w:r>
      <w:r>
        <w:rPr>
          <w:b/>
          <w:bCs/>
          <w:lang w:val="en-US" w:eastAsia="zh-CN"/>
        </w:rPr>
        <w:t>Paged device should randomly select time-domain access occasion in CBRA.</w:t>
      </w:r>
    </w:p>
    <w:p w14:paraId="7FF75D07" w14:textId="77777777" w:rsidR="004F23A3" w:rsidRDefault="004F23A3" w:rsidP="004F23A3">
      <w:pPr>
        <w:spacing w:afterLines="50" w:after="120"/>
        <w:ind w:left="1132" w:hangingChars="564" w:hanging="1132"/>
        <w:rPr>
          <w:b/>
          <w:bCs/>
        </w:rPr>
      </w:pPr>
      <w:r w:rsidRPr="004919D9">
        <w:rPr>
          <w:rFonts w:hint="eastAsia"/>
          <w:b/>
          <w:bCs/>
        </w:rPr>
        <w:t xml:space="preserve">Proposal </w:t>
      </w:r>
      <w:r>
        <w:rPr>
          <w:b/>
          <w:bCs/>
        </w:rPr>
        <w:t>2b</w:t>
      </w:r>
      <w:r w:rsidRPr="004919D9">
        <w:rPr>
          <w:rFonts w:hint="eastAsia"/>
          <w:b/>
          <w:bCs/>
        </w:rPr>
        <w:t xml:space="preserve">: If </w:t>
      </w:r>
      <w:r>
        <w:rPr>
          <w:b/>
          <w:bCs/>
        </w:rPr>
        <w:t>supported</w:t>
      </w:r>
      <w:r w:rsidRPr="004919D9">
        <w:rPr>
          <w:rFonts w:hint="eastAsia"/>
          <w:b/>
          <w:bCs/>
        </w:rPr>
        <w:t xml:space="preserve">, </w:t>
      </w:r>
      <w:r>
        <w:rPr>
          <w:b/>
          <w:bCs/>
          <w:lang w:eastAsia="zh-CN"/>
        </w:rPr>
        <w:t>p</w:t>
      </w:r>
      <w:r>
        <w:rPr>
          <w:b/>
          <w:bCs/>
          <w:lang w:val="en-US" w:eastAsia="zh-CN"/>
        </w:rPr>
        <w:t>aged</w:t>
      </w:r>
      <w:r w:rsidRPr="004919D9">
        <w:rPr>
          <w:rFonts w:hint="eastAsia"/>
          <w:b/>
          <w:bCs/>
        </w:rPr>
        <w:t xml:space="preserve"> device should randomly select frequency-domain access occasion at least in CBRA.</w:t>
      </w:r>
    </w:p>
    <w:p w14:paraId="04319588" w14:textId="03708EB7" w:rsidR="004F23A3" w:rsidRPr="004F23A3" w:rsidRDefault="004F23A3" w:rsidP="004F23A3">
      <w:pPr>
        <w:spacing w:afterLines="50" w:after="120"/>
        <w:ind w:left="1134" w:hangingChars="567" w:hanging="1134"/>
        <w:rPr>
          <w:i/>
          <w:iCs/>
          <w:u w:val="single"/>
          <w:lang w:val="en-US" w:eastAsia="zh-CN"/>
        </w:rPr>
      </w:pPr>
      <w:r>
        <w:rPr>
          <w:i/>
          <w:iCs/>
          <w:u w:val="single"/>
          <w:lang w:val="en-US" w:eastAsia="zh-CN"/>
        </w:rPr>
        <w:t>Failure indication</w:t>
      </w:r>
      <w:r w:rsidRPr="004F23A3">
        <w:rPr>
          <w:i/>
          <w:iCs/>
          <w:u w:val="single"/>
          <w:lang w:val="en-US" w:eastAsia="zh-CN"/>
        </w:rPr>
        <w:t>:</w:t>
      </w:r>
    </w:p>
    <w:p w14:paraId="3D4A3A91" w14:textId="77777777" w:rsidR="004504A9" w:rsidRPr="00876CCE" w:rsidRDefault="004504A9" w:rsidP="004504A9">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3: Introduce an R2D failure indication in random access to indicate device for potential re-access procedure.</w:t>
      </w:r>
    </w:p>
    <w:p w14:paraId="3CCA9BF6" w14:textId="77777777" w:rsidR="00ED360A" w:rsidRPr="00876CCE" w:rsidRDefault="00ED360A" w:rsidP="00ED360A">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4:</w:t>
      </w:r>
      <w:r w:rsidRPr="003F67FC">
        <w:t xml:space="preserve"> </w:t>
      </w:r>
      <w:r w:rsidRPr="003F67FC">
        <w:rPr>
          <w:b/>
          <w:bCs/>
          <w:lang w:eastAsia="zh-CN"/>
        </w:rPr>
        <w:t xml:space="preserve">If a device encounters a D2R failure during random access, it should retain the failure status for potential </w:t>
      </w:r>
      <w:r>
        <w:rPr>
          <w:b/>
          <w:bCs/>
          <w:lang w:val="en-US" w:eastAsia="zh-CN"/>
        </w:rPr>
        <w:t>re-access procedure.</w:t>
      </w:r>
    </w:p>
    <w:p w14:paraId="4C664B02" w14:textId="3A31A1AF" w:rsidR="004F23A3" w:rsidRPr="004F23A3" w:rsidRDefault="004F23A3" w:rsidP="004F23A3">
      <w:pPr>
        <w:spacing w:afterLines="50" w:after="120"/>
        <w:ind w:left="1134" w:hangingChars="567" w:hanging="1134"/>
        <w:rPr>
          <w:i/>
          <w:iCs/>
          <w:u w:val="single"/>
          <w:lang w:val="en-US" w:eastAsia="zh-CN"/>
        </w:rPr>
      </w:pPr>
      <w:r>
        <w:rPr>
          <w:i/>
          <w:iCs/>
          <w:u w:val="single"/>
          <w:lang w:val="en-US" w:eastAsia="zh-CN"/>
        </w:rPr>
        <w:t>Assigned AS ID</w:t>
      </w:r>
      <w:r w:rsidRPr="004F23A3">
        <w:rPr>
          <w:i/>
          <w:iCs/>
          <w:u w:val="single"/>
          <w:lang w:val="en-US" w:eastAsia="zh-CN"/>
        </w:rPr>
        <w:t>:</w:t>
      </w:r>
    </w:p>
    <w:p w14:paraId="5757C533" w14:textId="77777777" w:rsidR="004F23A3" w:rsidRPr="0017031B" w:rsidRDefault="004F23A3" w:rsidP="004F23A3">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2a</w:t>
      </w:r>
      <w:r w:rsidRPr="00B913A2">
        <w:rPr>
          <w:b/>
          <w:bCs/>
          <w:lang w:val="en-US" w:eastAsia="zh-CN"/>
        </w:rPr>
        <w:t xml:space="preserve">: </w:t>
      </w:r>
      <w:r>
        <w:rPr>
          <w:b/>
          <w:bCs/>
          <w:lang w:val="en-US" w:eastAsia="zh-CN"/>
        </w:rPr>
        <w:t>Device ID may be NAS encrypted and too long to address single device.</w:t>
      </w:r>
    </w:p>
    <w:p w14:paraId="392B976C" w14:textId="77777777" w:rsidR="004F23A3" w:rsidRPr="00895541" w:rsidRDefault="004F23A3" w:rsidP="004F23A3">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2b</w:t>
      </w:r>
      <w:r w:rsidRPr="00B913A2">
        <w:rPr>
          <w:b/>
          <w:bCs/>
          <w:lang w:val="en-US" w:eastAsia="zh-CN"/>
        </w:rPr>
        <w:t xml:space="preserve">: </w:t>
      </w:r>
      <w:r>
        <w:rPr>
          <w:b/>
          <w:bCs/>
          <w:lang w:val="en-US" w:eastAsia="zh-CN"/>
        </w:rPr>
        <w:t xml:space="preserve">Using random ID in Msg1 to address device may trigger other device(s) that </w:t>
      </w:r>
      <w:r>
        <w:rPr>
          <w:rFonts w:eastAsiaTheme="minorEastAsia" w:hint="eastAsia"/>
          <w:b/>
          <w:bCs/>
          <w:lang w:val="en-US" w:eastAsia="zh-CN"/>
        </w:rPr>
        <w:t>generates</w:t>
      </w:r>
      <w:r>
        <w:rPr>
          <w:b/>
          <w:bCs/>
          <w:lang w:val="en-US" w:eastAsia="zh-CN"/>
        </w:rPr>
        <w:t xml:space="preserve"> and stores same random ID before to response, as in RFID.</w:t>
      </w:r>
    </w:p>
    <w:p w14:paraId="79AFCE4B" w14:textId="77777777" w:rsidR="004F23A3" w:rsidRPr="00876CCE" w:rsidRDefault="004F23A3" w:rsidP="004F23A3">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5: Reader is allowed to assign AS layer ID per device for efficient addressing</w:t>
      </w:r>
    </w:p>
    <w:p w14:paraId="4815AD79" w14:textId="77777777" w:rsidR="004F23A3" w:rsidRDefault="004F23A3" w:rsidP="004F23A3">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6: If reader is allowed to assign AS layer ID, RAN2 should consider the valid period of AS ID, as follows:</w:t>
      </w:r>
    </w:p>
    <w:p w14:paraId="02ACDA6B" w14:textId="77777777" w:rsidR="004F23A3" w:rsidRDefault="004F23A3" w:rsidP="004F23A3">
      <w:pPr>
        <w:ind w:leftChars="567" w:left="1134"/>
        <w:rPr>
          <w:b/>
          <w:bCs/>
          <w:lang w:val="en-US" w:eastAsia="zh-CN"/>
        </w:rPr>
      </w:pPr>
      <w:r>
        <w:rPr>
          <w:b/>
          <w:bCs/>
          <w:lang w:val="en-US" w:eastAsia="zh-CN"/>
        </w:rPr>
        <w:t>Opt. 1: Permanent,</w:t>
      </w:r>
      <w:r>
        <w:rPr>
          <w:rFonts w:eastAsiaTheme="minorEastAsia" w:hint="eastAsia"/>
          <w:b/>
          <w:bCs/>
          <w:lang w:val="en-US" w:eastAsia="zh-CN"/>
        </w:rPr>
        <w:t xml:space="preserve"> AS ID is valid</w:t>
      </w:r>
      <w:r>
        <w:rPr>
          <w:b/>
          <w:bCs/>
          <w:lang w:val="en-US" w:eastAsia="zh-CN"/>
        </w:rPr>
        <w:t xml:space="preserve"> until reader assigns a new AS ID.</w:t>
      </w:r>
    </w:p>
    <w:p w14:paraId="3C43FE15" w14:textId="77777777" w:rsidR="004F23A3" w:rsidRDefault="004F23A3" w:rsidP="004F23A3">
      <w:pPr>
        <w:ind w:leftChars="567" w:left="1841" w:hangingChars="352" w:hanging="707"/>
        <w:rPr>
          <w:b/>
          <w:bCs/>
          <w:lang w:val="en-US" w:eastAsia="zh-CN"/>
        </w:rPr>
      </w:pPr>
      <w:r>
        <w:rPr>
          <w:b/>
          <w:bCs/>
          <w:lang w:val="en-US" w:eastAsia="zh-CN"/>
        </w:rPr>
        <w:t>Opt. 2: Temporary, e.g., AS ID is valid before receiving paging message for different service request from CN.</w:t>
      </w:r>
    </w:p>
    <w:p w14:paraId="177742DA" w14:textId="77777777" w:rsidR="004F23A3" w:rsidRDefault="004F23A3" w:rsidP="004F23A3">
      <w:pPr>
        <w:spacing w:afterLines="50" w:after="120"/>
        <w:ind w:leftChars="567" w:left="1841" w:hangingChars="352" w:hanging="707"/>
        <w:rPr>
          <w:b/>
          <w:bCs/>
          <w:lang w:eastAsia="zh-CN"/>
        </w:rPr>
      </w:pPr>
      <w:r>
        <w:rPr>
          <w:b/>
          <w:bCs/>
          <w:lang w:val="en-US" w:eastAsia="zh-CN"/>
        </w:rPr>
        <w:t xml:space="preserve">Opt. 3: Time-based, e.g., AS ID is valid within a predefined </w:t>
      </w:r>
      <w:r w:rsidRPr="0048768B">
        <w:rPr>
          <w:b/>
          <w:bCs/>
          <w:lang w:eastAsia="zh-CN"/>
        </w:rPr>
        <w:t>persistence time</w:t>
      </w:r>
    </w:p>
    <w:p w14:paraId="118E65EC" w14:textId="12732032" w:rsidR="004F23A3" w:rsidRPr="004F23A3" w:rsidRDefault="004F23A3" w:rsidP="004F23A3">
      <w:pPr>
        <w:spacing w:afterLines="50" w:after="120"/>
        <w:ind w:left="1134" w:hangingChars="567" w:hanging="1134"/>
        <w:rPr>
          <w:i/>
          <w:iCs/>
          <w:u w:val="single"/>
          <w:lang w:val="en-US" w:eastAsia="zh-CN"/>
        </w:rPr>
      </w:pPr>
      <w:r>
        <w:rPr>
          <w:i/>
          <w:iCs/>
          <w:u w:val="single"/>
          <w:lang w:val="en-US" w:eastAsia="zh-CN"/>
        </w:rPr>
        <w:t>Support of RA Type</w:t>
      </w:r>
      <w:r w:rsidRPr="004F23A3">
        <w:rPr>
          <w:i/>
          <w:iCs/>
          <w:u w:val="single"/>
          <w:lang w:val="en-US" w:eastAsia="zh-CN"/>
        </w:rPr>
        <w:t>:</w:t>
      </w:r>
    </w:p>
    <w:p w14:paraId="54334DA8" w14:textId="77777777" w:rsidR="004F23A3" w:rsidRPr="00BD2F15" w:rsidRDefault="004F23A3" w:rsidP="004F23A3">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7a: CFRA should be supported by all Ambient IoT device.</w:t>
      </w:r>
    </w:p>
    <w:p w14:paraId="39F927DB" w14:textId="77777777" w:rsidR="004F23A3" w:rsidRPr="0028723E" w:rsidRDefault="004F23A3" w:rsidP="004F23A3">
      <w:pPr>
        <w:spacing w:afterLines="50" w:after="120"/>
        <w:ind w:left="1424" w:hangingChars="709" w:hanging="1424"/>
        <w:rPr>
          <w:rFonts w:eastAsiaTheme="minorEastAsia"/>
          <w:b/>
          <w:bCs/>
          <w:lang w:val="en-US" w:eastAsia="zh-CN"/>
        </w:rPr>
      </w:pPr>
      <w:r w:rsidRPr="00B913A2">
        <w:rPr>
          <w:b/>
          <w:bCs/>
          <w:lang w:val="en-US" w:eastAsia="zh-CN"/>
        </w:rPr>
        <w:lastRenderedPageBreak/>
        <w:t xml:space="preserve">Observation </w:t>
      </w:r>
      <w:r>
        <w:rPr>
          <w:rFonts w:eastAsiaTheme="minorEastAsia" w:hint="eastAsia"/>
          <w:b/>
          <w:bCs/>
          <w:lang w:val="en-US" w:eastAsia="zh-CN"/>
        </w:rPr>
        <w:t>3</w:t>
      </w:r>
      <w:r w:rsidRPr="00B913A2">
        <w:rPr>
          <w:b/>
          <w:bCs/>
          <w:lang w:val="en-US" w:eastAsia="zh-CN"/>
        </w:rPr>
        <w:t xml:space="preserve">: </w:t>
      </w:r>
      <w:r w:rsidRPr="0062037B">
        <w:rPr>
          <w:rFonts w:eastAsiaTheme="minorEastAsia"/>
          <w:b/>
          <w:bCs/>
          <w:lang w:val="en-US" w:eastAsia="zh-CN"/>
        </w:rPr>
        <w:t>2-step CBRA</w:t>
      </w:r>
      <w:r>
        <w:rPr>
          <w:rFonts w:eastAsiaTheme="minorEastAsia"/>
          <w:b/>
          <w:bCs/>
          <w:lang w:val="en-US" w:eastAsia="zh-CN"/>
        </w:rPr>
        <w:t xml:space="preserve"> requires</w:t>
      </w:r>
      <w:r w:rsidRPr="0062037B">
        <w:rPr>
          <w:rFonts w:eastAsiaTheme="minorEastAsia"/>
          <w:b/>
          <w:bCs/>
          <w:lang w:val="en-US" w:eastAsia="zh-CN"/>
        </w:rPr>
        <w:t xml:space="preserve"> colliding </w:t>
      </w:r>
      <w:r>
        <w:rPr>
          <w:rFonts w:eastAsiaTheme="minorEastAsia" w:hint="eastAsia"/>
          <w:b/>
          <w:bCs/>
          <w:lang w:val="en-US" w:eastAsia="zh-CN"/>
        </w:rPr>
        <w:t>device</w:t>
      </w:r>
      <w:r w:rsidRPr="0062037B">
        <w:rPr>
          <w:rFonts w:eastAsiaTheme="minorEastAsia"/>
          <w:b/>
          <w:bCs/>
          <w:lang w:val="en-US" w:eastAsia="zh-CN"/>
        </w:rPr>
        <w:t>s send more bits</w:t>
      </w:r>
      <w:r>
        <w:rPr>
          <w:rFonts w:eastAsiaTheme="minorEastAsia" w:hint="eastAsia"/>
          <w:b/>
          <w:bCs/>
          <w:lang w:val="en-US" w:eastAsia="zh-CN"/>
        </w:rPr>
        <w:t xml:space="preserve"> in Msg1</w:t>
      </w:r>
      <w:r w:rsidRPr="0062037B">
        <w:rPr>
          <w:rFonts w:eastAsiaTheme="minorEastAsia"/>
          <w:b/>
          <w:bCs/>
          <w:lang w:val="en-US" w:eastAsia="zh-CN"/>
        </w:rPr>
        <w:t xml:space="preserve">, making it less suitable </w:t>
      </w:r>
      <w:r>
        <w:rPr>
          <w:rFonts w:eastAsiaTheme="minorEastAsia" w:hint="eastAsia"/>
          <w:b/>
          <w:bCs/>
          <w:lang w:val="en-US" w:eastAsia="zh-CN"/>
        </w:rPr>
        <w:t>for massive</w:t>
      </w:r>
      <w:r w:rsidRPr="0062037B">
        <w:rPr>
          <w:rFonts w:eastAsiaTheme="minorEastAsia"/>
          <w:b/>
          <w:bCs/>
          <w:lang w:val="en-US" w:eastAsia="zh-CN"/>
        </w:rPr>
        <w:t xml:space="preserve"> </w:t>
      </w:r>
      <w:r>
        <w:rPr>
          <w:rFonts w:eastAsiaTheme="minorEastAsia" w:hint="eastAsia"/>
          <w:b/>
          <w:bCs/>
          <w:lang w:val="en-US" w:eastAsia="zh-CN"/>
        </w:rPr>
        <w:t xml:space="preserve">devices inventory </w:t>
      </w:r>
      <w:r>
        <w:rPr>
          <w:rFonts w:eastAsiaTheme="minorEastAsia"/>
          <w:b/>
          <w:bCs/>
          <w:lang w:val="en-US" w:eastAsia="zh-CN"/>
        </w:rPr>
        <w:t xml:space="preserve">use case </w:t>
      </w:r>
      <w:r w:rsidRPr="0062037B">
        <w:rPr>
          <w:rFonts w:eastAsiaTheme="minorEastAsia"/>
          <w:b/>
          <w:bCs/>
          <w:lang w:val="en-US" w:eastAsia="zh-CN"/>
        </w:rPr>
        <w:t>compared to the 3-step CBRA.</w:t>
      </w:r>
    </w:p>
    <w:p w14:paraId="10D8BC5C" w14:textId="58718C1D" w:rsidR="004F23A3" w:rsidRDefault="004F23A3" w:rsidP="004F23A3">
      <w:pPr>
        <w:spacing w:afterLines="50" w:after="120"/>
        <w:ind w:left="1138" w:hangingChars="567" w:hanging="1138"/>
        <w:rPr>
          <w:b/>
          <w:bCs/>
          <w:lang w:val="en-US" w:eastAsia="zh-CN"/>
        </w:rPr>
      </w:pPr>
      <w:r w:rsidRPr="00E93F4F">
        <w:rPr>
          <w:b/>
          <w:bCs/>
          <w:lang w:val="en-US" w:eastAsia="zh-CN"/>
        </w:rPr>
        <w:t xml:space="preserve">Proposal </w:t>
      </w:r>
      <w:r>
        <w:rPr>
          <w:rFonts w:eastAsiaTheme="minorEastAsia"/>
          <w:b/>
          <w:bCs/>
          <w:lang w:val="en-US" w:eastAsia="zh-CN"/>
        </w:rPr>
        <w:t>7b</w:t>
      </w:r>
      <w:r>
        <w:rPr>
          <w:b/>
          <w:bCs/>
          <w:lang w:val="en-US" w:eastAsia="zh-CN"/>
        </w:rPr>
        <w:t xml:space="preserve">: For CBRA </w:t>
      </w:r>
      <w:r w:rsidR="00DE26CD">
        <w:rPr>
          <w:b/>
          <w:bCs/>
          <w:lang w:val="en-US" w:eastAsia="zh-CN"/>
        </w:rPr>
        <w:t xml:space="preserve">type </w:t>
      </w:r>
      <w:r>
        <w:rPr>
          <w:b/>
          <w:bCs/>
          <w:lang w:val="en-US" w:eastAsia="zh-CN"/>
        </w:rPr>
        <w:t xml:space="preserve">that device </w:t>
      </w:r>
      <w:r w:rsidRPr="00BD2F15">
        <w:rPr>
          <w:b/>
          <w:bCs/>
          <w:lang w:eastAsia="zh-CN"/>
        </w:rPr>
        <w:t>mandatorily</w:t>
      </w:r>
      <w:r>
        <w:rPr>
          <w:rFonts w:eastAsiaTheme="minorEastAsia" w:hint="eastAsia"/>
          <w:b/>
          <w:bCs/>
          <w:lang w:eastAsia="zh-CN"/>
        </w:rPr>
        <w:t xml:space="preserve"> </w:t>
      </w:r>
      <w:r>
        <w:rPr>
          <w:b/>
          <w:bCs/>
          <w:lang w:val="en-US" w:eastAsia="zh-CN"/>
        </w:rPr>
        <w:t>supports, RAN can consider the following options,</w:t>
      </w:r>
    </w:p>
    <w:p w14:paraId="65BECE37" w14:textId="77777777" w:rsidR="004F23A3" w:rsidRDefault="004F23A3" w:rsidP="004F23A3">
      <w:pPr>
        <w:ind w:leftChars="567" w:left="1134"/>
        <w:rPr>
          <w:b/>
          <w:bCs/>
          <w:lang w:val="en-US" w:eastAsia="zh-CN"/>
        </w:rPr>
      </w:pPr>
      <w:r>
        <w:rPr>
          <w:b/>
          <w:bCs/>
          <w:lang w:val="en-US" w:eastAsia="zh-CN"/>
        </w:rPr>
        <w:t>Opt. 1: Support both 2-step and 3-step CBRA.</w:t>
      </w:r>
    </w:p>
    <w:p w14:paraId="63FA080B" w14:textId="77777777" w:rsidR="004F23A3" w:rsidRDefault="004F23A3" w:rsidP="004F23A3">
      <w:pPr>
        <w:spacing w:afterLines="50" w:after="120"/>
        <w:ind w:leftChars="567" w:left="1841" w:hangingChars="352" w:hanging="707"/>
        <w:rPr>
          <w:b/>
          <w:bCs/>
          <w:lang w:val="en-US" w:eastAsia="zh-CN"/>
        </w:rPr>
      </w:pPr>
      <w:r>
        <w:rPr>
          <w:b/>
          <w:bCs/>
          <w:lang w:val="en-US" w:eastAsia="zh-CN"/>
        </w:rPr>
        <w:t>Opt. 2: Support only 3-step CBRA.</w:t>
      </w:r>
    </w:p>
    <w:p w14:paraId="54388240" w14:textId="0B6E35EF" w:rsidR="004F23A3" w:rsidRPr="004F23A3" w:rsidRDefault="004F23A3" w:rsidP="004F23A3">
      <w:pPr>
        <w:spacing w:afterLines="50" w:after="120"/>
        <w:ind w:left="1134" w:hangingChars="567" w:hanging="1134"/>
        <w:rPr>
          <w:i/>
          <w:iCs/>
          <w:u w:val="single"/>
          <w:lang w:val="en-US" w:eastAsia="zh-CN"/>
        </w:rPr>
      </w:pPr>
      <w:r>
        <w:rPr>
          <w:i/>
          <w:iCs/>
          <w:u w:val="single"/>
          <w:lang w:val="en-US" w:eastAsia="zh-CN"/>
        </w:rPr>
        <w:t>Device population estimation</w:t>
      </w:r>
      <w:r w:rsidRPr="004F23A3">
        <w:rPr>
          <w:i/>
          <w:iCs/>
          <w:u w:val="single"/>
          <w:lang w:val="en-US" w:eastAsia="zh-CN"/>
        </w:rPr>
        <w:t>:</w:t>
      </w:r>
    </w:p>
    <w:p w14:paraId="477AC338" w14:textId="004E3AF5" w:rsidR="004F23A3" w:rsidRDefault="004F23A3" w:rsidP="004F23A3">
      <w:pPr>
        <w:spacing w:afterLines="50" w:after="120"/>
        <w:ind w:left="1424" w:hangingChars="709" w:hanging="1424"/>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7</w:t>
      </w:r>
      <w:r>
        <w:rPr>
          <w:b/>
          <w:bCs/>
          <w:lang w:val="en-US" w:eastAsia="zh-CN"/>
        </w:rPr>
        <w:t>a: Device population estimation can help reader in access occasion determination and access resource allocation, especially CN doesn’t provide such information.</w:t>
      </w:r>
    </w:p>
    <w:p w14:paraId="314C1F4D" w14:textId="77777777" w:rsidR="004F23A3" w:rsidRDefault="004F23A3" w:rsidP="004F23A3">
      <w:pPr>
        <w:spacing w:afterLines="50" w:after="120"/>
        <w:ind w:left="1424" w:hangingChars="709" w:hanging="1424"/>
        <w:rPr>
          <w:b/>
          <w:bCs/>
          <w:lang w:val="en-US" w:eastAsia="zh-CN"/>
        </w:rPr>
      </w:pPr>
      <w:r>
        <w:rPr>
          <w:rFonts w:hint="eastAsia"/>
          <w:b/>
          <w:bCs/>
          <w:lang w:val="en-US" w:eastAsia="zh-CN"/>
        </w:rPr>
        <w:t>Observation</w:t>
      </w:r>
      <w:r>
        <w:rPr>
          <w:b/>
          <w:bCs/>
          <w:lang w:val="en-US" w:eastAsia="zh-CN"/>
        </w:rPr>
        <w:t xml:space="preserve"> 7b:</w:t>
      </w:r>
      <w:r>
        <w:rPr>
          <w:rFonts w:hint="eastAsia"/>
          <w:b/>
          <w:bCs/>
          <w:lang w:val="en-US" w:eastAsia="zh-CN"/>
        </w:rPr>
        <w:t xml:space="preserve"> In privacy concern cases</w:t>
      </w:r>
      <w:r>
        <w:rPr>
          <w:b/>
          <w:bCs/>
          <w:lang w:val="en-US" w:eastAsia="zh-CN"/>
        </w:rPr>
        <w:t xml:space="preserve">, reading device ID may cause legal issues, </w:t>
      </w:r>
      <w:r>
        <w:rPr>
          <w:rFonts w:hint="eastAsia"/>
          <w:b/>
          <w:bCs/>
          <w:lang w:val="en-US" w:eastAsia="zh-CN"/>
        </w:rPr>
        <w:t xml:space="preserve">where </w:t>
      </w:r>
      <w:r>
        <w:rPr>
          <w:b/>
          <w:bCs/>
          <w:lang w:val="en-US" w:eastAsia="zh-CN"/>
        </w:rPr>
        <w:t>only ambient device population estimation can be applied.</w:t>
      </w:r>
    </w:p>
    <w:p w14:paraId="53A7D43D" w14:textId="77777777" w:rsidR="004F23A3" w:rsidRDefault="004F23A3" w:rsidP="004F23A3">
      <w:pPr>
        <w:spacing w:afterLines="50" w:after="120"/>
        <w:ind w:left="1138" w:hangingChars="567" w:hanging="1138"/>
        <w:rPr>
          <w:b/>
          <w:bCs/>
          <w:lang w:val="en-US" w:eastAsia="zh-CN"/>
        </w:rPr>
      </w:pPr>
      <w:r>
        <w:rPr>
          <w:b/>
          <w:bCs/>
          <w:lang w:val="en-US" w:eastAsia="zh-CN"/>
        </w:rPr>
        <w:t xml:space="preserve">Proposal 8: RAN2 is suggested to study reader-based device </w:t>
      </w:r>
      <w:r>
        <w:rPr>
          <w:rFonts w:hint="eastAsia"/>
          <w:b/>
          <w:bCs/>
          <w:lang w:val="en-US" w:eastAsia="zh-CN"/>
        </w:rPr>
        <w:t>population estimatio</w:t>
      </w:r>
      <w:r>
        <w:rPr>
          <w:b/>
          <w:bCs/>
          <w:lang w:val="en-US" w:eastAsia="zh-CN"/>
        </w:rPr>
        <w:t>n method.</w:t>
      </w:r>
    </w:p>
    <w:p w14:paraId="566A9C8B" w14:textId="265E0763" w:rsidR="004F23A3" w:rsidRPr="004F23A3" w:rsidRDefault="004F23A3" w:rsidP="004F23A3">
      <w:pPr>
        <w:spacing w:afterLines="50" w:after="120"/>
        <w:ind w:left="1134" w:hangingChars="567" w:hanging="1134"/>
        <w:rPr>
          <w:i/>
          <w:iCs/>
          <w:u w:val="single"/>
          <w:lang w:val="en-US" w:eastAsia="zh-CN"/>
        </w:rPr>
      </w:pPr>
      <w:r w:rsidRPr="004F23A3">
        <w:rPr>
          <w:i/>
          <w:iCs/>
          <w:u w:val="single"/>
          <w:lang w:val="en-US" w:eastAsia="zh-CN"/>
        </w:rPr>
        <w:t>Details on CBRA:</w:t>
      </w:r>
    </w:p>
    <w:p w14:paraId="35FD6DC9" w14:textId="77777777" w:rsidR="004F23A3" w:rsidRDefault="004F23A3" w:rsidP="004F23A3">
      <w:pPr>
        <w:spacing w:afterLines="50" w:after="120"/>
        <w:ind w:left="1424" w:hangingChars="709" w:hanging="1424"/>
        <w:rPr>
          <w:b/>
          <w:bCs/>
          <w:lang w:val="en-US" w:eastAsia="zh-CN"/>
        </w:rPr>
      </w:pPr>
      <w:r>
        <w:rPr>
          <w:rFonts w:hint="eastAsia"/>
          <w:b/>
          <w:bCs/>
          <w:lang w:val="en-US" w:eastAsia="zh-CN"/>
        </w:rPr>
        <w:t>Observation</w:t>
      </w:r>
      <w:r>
        <w:rPr>
          <w:b/>
          <w:bCs/>
          <w:lang w:val="en-US" w:eastAsia="zh-CN"/>
        </w:rPr>
        <w:t xml:space="preserve"> </w:t>
      </w:r>
      <w:r>
        <w:rPr>
          <w:rFonts w:eastAsiaTheme="minorEastAsia"/>
          <w:b/>
          <w:bCs/>
          <w:lang w:val="en-US" w:eastAsia="zh-CN"/>
        </w:rPr>
        <w:t>8</w:t>
      </w:r>
      <w:r>
        <w:rPr>
          <w:b/>
          <w:bCs/>
          <w:lang w:val="en-US" w:eastAsia="zh-CN"/>
        </w:rPr>
        <w:t>:</w:t>
      </w:r>
      <w:r>
        <w:rPr>
          <w:rFonts w:hint="eastAsia"/>
          <w:b/>
          <w:bCs/>
          <w:lang w:val="en-US" w:eastAsia="zh-CN"/>
        </w:rPr>
        <w:t xml:space="preserve"> </w:t>
      </w:r>
      <w:r>
        <w:rPr>
          <w:b/>
          <w:bCs/>
          <w:lang w:val="en-US" w:eastAsia="zh-CN"/>
        </w:rPr>
        <w:t>Reader cannot terminate the collided Msg1 transmission because device can only receive any R2D message after Msg1. Also, success/failure indication can be achieved without random ID in 2-step CBRA, as that in 3-step CBRA</w:t>
      </w:r>
    </w:p>
    <w:p w14:paraId="31BCEAB6" w14:textId="35D89699" w:rsidR="004F23A3" w:rsidRDefault="004F23A3" w:rsidP="004F23A3">
      <w:pPr>
        <w:spacing w:afterLines="50" w:after="120"/>
        <w:ind w:left="1424" w:hangingChars="709" w:hanging="1424"/>
        <w:rPr>
          <w:b/>
          <w:bCs/>
          <w:lang w:val="en-US" w:eastAsia="zh-CN"/>
        </w:rPr>
      </w:pPr>
      <w:r w:rsidRPr="00E93F4F">
        <w:rPr>
          <w:b/>
          <w:bCs/>
          <w:lang w:val="en-US" w:eastAsia="zh-CN"/>
        </w:rPr>
        <w:t xml:space="preserve">Proposal </w:t>
      </w:r>
      <w:r>
        <w:rPr>
          <w:b/>
          <w:bCs/>
          <w:lang w:val="en-US" w:eastAsia="zh-CN"/>
        </w:rPr>
        <w:t>9: Exclude random ID in 2-step CBRA Msg1, device can send device ID directly.</w:t>
      </w:r>
    </w:p>
    <w:p w14:paraId="16C97667" w14:textId="77777777" w:rsidR="0053391E" w:rsidRDefault="0053391E" w:rsidP="0053391E">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10: Introduce an explicit indication after Msg3 in 3-step CBRA as a failure or success indication, which is optional.</w:t>
      </w:r>
    </w:p>
    <w:p w14:paraId="3681779D" w14:textId="77777777" w:rsidR="005038FA" w:rsidRPr="0053391E" w:rsidRDefault="005038FA" w:rsidP="005038FA">
      <w:pPr>
        <w:spacing w:afterLines="50" w:after="120"/>
        <w:rPr>
          <w:rFonts w:eastAsiaTheme="minorEastAsia"/>
          <w:b/>
          <w:bCs/>
          <w:lang w:val="en-US" w:eastAsia="zh-CN"/>
        </w:rPr>
      </w:pPr>
    </w:p>
    <w:p w14:paraId="4D15292F" w14:textId="6D7E524E" w:rsidR="005D20F1" w:rsidRDefault="005D20F1" w:rsidP="00FB79F8">
      <w:pPr>
        <w:pStyle w:val="1"/>
      </w:pPr>
      <w:r>
        <w:t>References</w:t>
      </w:r>
    </w:p>
    <w:p w14:paraId="0D5C23EC" w14:textId="6B08DF0F" w:rsidR="00A77D3C" w:rsidRPr="00145FB8" w:rsidRDefault="00A77D3C" w:rsidP="00A77D3C">
      <w:pPr>
        <w:spacing w:after="120"/>
        <w:rPr>
          <w:bCs/>
        </w:rPr>
      </w:pPr>
      <w:r w:rsidRPr="00145FB8">
        <w:rPr>
          <w:bCs/>
        </w:rPr>
        <w:t>[1]</w:t>
      </w:r>
      <w:r w:rsidRPr="00145FB8">
        <w:rPr>
          <w:bCs/>
        </w:rPr>
        <w:tab/>
      </w:r>
      <w:r w:rsidR="00CD4FF1">
        <w:rPr>
          <w:bCs/>
          <w:lang w:val="en-US"/>
        </w:rPr>
        <w:t>Draft_RAN2_127_Meeting_Report_v1</w:t>
      </w:r>
      <w:r>
        <w:rPr>
          <w:bCs/>
        </w:rPr>
        <w:t>, Chair</w:t>
      </w:r>
      <w:r w:rsidR="00CD4FF1">
        <w:rPr>
          <w:bCs/>
        </w:rPr>
        <w:t>lady</w:t>
      </w:r>
    </w:p>
    <w:p w14:paraId="00E85177" w14:textId="00C06BFE" w:rsidR="005D20F1" w:rsidRPr="00CD4FF1" w:rsidRDefault="005D20F1" w:rsidP="005D20F1">
      <w:pPr>
        <w:rPr>
          <w:rFonts w:eastAsiaTheme="minorEastAsia"/>
          <w:lang w:eastAsia="zh-CN"/>
        </w:rPr>
      </w:pPr>
    </w:p>
    <w:sectPr w:rsidR="005D20F1" w:rsidRPr="00CD4F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01649" w14:textId="77777777" w:rsidR="005D0A3A" w:rsidRDefault="005D0A3A">
      <w:r>
        <w:separator/>
      </w:r>
    </w:p>
  </w:endnote>
  <w:endnote w:type="continuationSeparator" w:id="0">
    <w:p w14:paraId="7498D41B" w14:textId="77777777" w:rsidR="005D0A3A" w:rsidRDefault="005D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38614" w14:textId="77777777" w:rsidR="005D0A3A" w:rsidRDefault="005D0A3A">
      <w:r>
        <w:separator/>
      </w:r>
    </w:p>
  </w:footnote>
  <w:footnote w:type="continuationSeparator" w:id="0">
    <w:p w14:paraId="589EF72C" w14:textId="77777777" w:rsidR="005D0A3A" w:rsidRDefault="005D0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hybridMultilevel"/>
    <w:tmpl w:val="53F68914"/>
    <w:lvl w:ilvl="0" w:tplc="6F6E3620">
      <w:start w:val="1"/>
      <w:numFmt w:val="decimal"/>
      <w:pStyle w:val="1"/>
      <w:lvlText w:val="%1."/>
      <w:lvlJc w:val="left"/>
      <w:pPr>
        <w:ind w:left="360" w:hanging="360"/>
      </w:pPr>
      <w:rPr>
        <w:rFonts w:hint="default"/>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35954759">
    <w:abstractNumId w:val="6"/>
  </w:num>
  <w:num w:numId="2" w16cid:durableId="1730838062">
    <w:abstractNumId w:val="3"/>
  </w:num>
  <w:num w:numId="3" w16cid:durableId="1668820074">
    <w:abstractNumId w:val="2"/>
  </w:num>
  <w:num w:numId="4" w16cid:durableId="2015985294">
    <w:abstractNumId w:val="0"/>
  </w:num>
  <w:num w:numId="5" w16cid:durableId="1676683405">
    <w:abstractNumId w:val="4"/>
  </w:num>
  <w:num w:numId="6" w16cid:durableId="1651128337">
    <w:abstractNumId w:val="1"/>
  </w:num>
  <w:num w:numId="7" w16cid:durableId="78901525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2593C"/>
    <w:rsid w:val="00081A52"/>
    <w:rsid w:val="000C0F30"/>
    <w:rsid w:val="000F224A"/>
    <w:rsid w:val="00101A71"/>
    <w:rsid w:val="0012311D"/>
    <w:rsid w:val="00162E38"/>
    <w:rsid w:val="0017031B"/>
    <w:rsid w:val="001A2C75"/>
    <w:rsid w:val="001C31FE"/>
    <w:rsid w:val="0028723E"/>
    <w:rsid w:val="002A6741"/>
    <w:rsid w:val="002F5164"/>
    <w:rsid w:val="00350D0D"/>
    <w:rsid w:val="00355720"/>
    <w:rsid w:val="003D1DD1"/>
    <w:rsid w:val="003F1F81"/>
    <w:rsid w:val="003F67FC"/>
    <w:rsid w:val="00405CBB"/>
    <w:rsid w:val="004504A9"/>
    <w:rsid w:val="0045211B"/>
    <w:rsid w:val="004607C3"/>
    <w:rsid w:val="0048768B"/>
    <w:rsid w:val="004919D9"/>
    <w:rsid w:val="004B198A"/>
    <w:rsid w:val="004F0EC9"/>
    <w:rsid w:val="004F23A3"/>
    <w:rsid w:val="005038FA"/>
    <w:rsid w:val="0053391E"/>
    <w:rsid w:val="00547A99"/>
    <w:rsid w:val="005955EE"/>
    <w:rsid w:val="005C123B"/>
    <w:rsid w:val="005D0A3A"/>
    <w:rsid w:val="005D20F1"/>
    <w:rsid w:val="0062037B"/>
    <w:rsid w:val="00627D83"/>
    <w:rsid w:val="00684756"/>
    <w:rsid w:val="006A608C"/>
    <w:rsid w:val="006F654D"/>
    <w:rsid w:val="007157CF"/>
    <w:rsid w:val="00733455"/>
    <w:rsid w:val="007711EB"/>
    <w:rsid w:val="007F3E91"/>
    <w:rsid w:val="008619E2"/>
    <w:rsid w:val="00876CCE"/>
    <w:rsid w:val="00895541"/>
    <w:rsid w:val="008B043E"/>
    <w:rsid w:val="0091509E"/>
    <w:rsid w:val="009440ED"/>
    <w:rsid w:val="00A361F7"/>
    <w:rsid w:val="00A47BBE"/>
    <w:rsid w:val="00A77D3C"/>
    <w:rsid w:val="00A83CA1"/>
    <w:rsid w:val="00A94F68"/>
    <w:rsid w:val="00AB5562"/>
    <w:rsid w:val="00AF02C6"/>
    <w:rsid w:val="00B15004"/>
    <w:rsid w:val="00B20B91"/>
    <w:rsid w:val="00B310C1"/>
    <w:rsid w:val="00BD2F15"/>
    <w:rsid w:val="00C50F71"/>
    <w:rsid w:val="00CA0D45"/>
    <w:rsid w:val="00CB137D"/>
    <w:rsid w:val="00CD4FF1"/>
    <w:rsid w:val="00CE3124"/>
    <w:rsid w:val="00D21B3C"/>
    <w:rsid w:val="00D55548"/>
    <w:rsid w:val="00D63BF2"/>
    <w:rsid w:val="00DA7536"/>
    <w:rsid w:val="00DC1BDE"/>
    <w:rsid w:val="00DE26CD"/>
    <w:rsid w:val="00DF31EE"/>
    <w:rsid w:val="00E476EB"/>
    <w:rsid w:val="00ED360A"/>
    <w:rsid w:val="00EF6BB3"/>
    <w:rsid w:val="00FB7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23A3"/>
    <w:rPr>
      <w:rFonts w:ascii="Arial" w:eastAsia="Arial" w:hAnsi="Arial" w:cs="Arial"/>
      <w:lang w:val="en-GB" w:eastAsia="en-US"/>
    </w:rPr>
  </w:style>
  <w:style w:type="paragraph" w:styleId="1">
    <w:name w:val="heading 1"/>
    <w:aliases w:val="H1,h1"/>
    <w:basedOn w:val="a"/>
    <w:next w:val="a"/>
    <w:link w:val="10"/>
    <w:autoRedefine/>
    <w:qFormat/>
    <w:rsid w:val="00FB79F8"/>
    <w:pPr>
      <w:keepNext/>
      <w:numPr>
        <w:numId w:val="6"/>
      </w:numPr>
      <w:spacing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rsid w:val="00CB1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B137D"/>
    <w:pPr>
      <w:tabs>
        <w:tab w:val="left" w:pos="1622"/>
      </w:tabs>
      <w:overflowPunct w:val="0"/>
      <w:autoSpaceDE w:val="0"/>
      <w:autoSpaceDN w:val="0"/>
      <w:adjustRightInd w:val="0"/>
      <w:ind w:left="1622" w:hanging="363"/>
      <w:textAlignment w:val="baseline"/>
    </w:pPr>
    <w:rPr>
      <w:rFonts w:eastAsia="Times New Roman" w:cs="Times New Roman"/>
      <w:lang w:eastAsia="ja-JP"/>
    </w:rPr>
  </w:style>
  <w:style w:type="character" w:customStyle="1" w:styleId="Doc-text2Char">
    <w:name w:val="Doc-text2 Char"/>
    <w:link w:val="Doc-text2"/>
    <w:qFormat/>
    <w:rsid w:val="00CB137D"/>
    <w:rPr>
      <w:rFonts w:ascii="Arial" w:eastAsia="Times New Roman" w:hAnsi="Arial"/>
      <w:lang w:val="en-GB" w:eastAsia="ja-JP"/>
    </w:rPr>
  </w:style>
  <w:style w:type="character" w:customStyle="1" w:styleId="10">
    <w:name w:val="标题 1 字符"/>
    <w:aliases w:val="H1 字符,h1 字符"/>
    <w:basedOn w:val="a0"/>
    <w:link w:val="1"/>
    <w:rsid w:val="0002593C"/>
    <w:rPr>
      <w:rFonts w:ascii="Arial" w:eastAsia="Arial" w:hAnsi="Arial" w:cs="Arial"/>
      <w:b/>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34300">
      <w:bodyDiv w:val="1"/>
      <w:marLeft w:val="0"/>
      <w:marRight w:val="0"/>
      <w:marTop w:val="0"/>
      <w:marBottom w:val="0"/>
      <w:divBdr>
        <w:top w:val="none" w:sz="0" w:space="0" w:color="auto"/>
        <w:left w:val="none" w:sz="0" w:space="0" w:color="auto"/>
        <w:bottom w:val="none" w:sz="0" w:space="0" w:color="auto"/>
        <w:right w:val="none" w:sz="0" w:space="0" w:color="auto"/>
      </w:divBdr>
    </w:div>
    <w:div w:id="114645358">
      <w:bodyDiv w:val="1"/>
      <w:marLeft w:val="0"/>
      <w:marRight w:val="0"/>
      <w:marTop w:val="0"/>
      <w:marBottom w:val="0"/>
      <w:divBdr>
        <w:top w:val="none" w:sz="0" w:space="0" w:color="auto"/>
        <w:left w:val="none" w:sz="0" w:space="0" w:color="auto"/>
        <w:bottom w:val="none" w:sz="0" w:space="0" w:color="auto"/>
        <w:right w:val="none" w:sz="0" w:space="0" w:color="auto"/>
      </w:divBdr>
    </w:div>
    <w:div w:id="288628430">
      <w:bodyDiv w:val="1"/>
      <w:marLeft w:val="0"/>
      <w:marRight w:val="0"/>
      <w:marTop w:val="0"/>
      <w:marBottom w:val="0"/>
      <w:divBdr>
        <w:top w:val="none" w:sz="0" w:space="0" w:color="auto"/>
        <w:left w:val="none" w:sz="0" w:space="0" w:color="auto"/>
        <w:bottom w:val="none" w:sz="0" w:space="0" w:color="auto"/>
        <w:right w:val="none" w:sz="0" w:space="0" w:color="auto"/>
      </w:divBdr>
    </w:div>
    <w:div w:id="664015614">
      <w:bodyDiv w:val="1"/>
      <w:marLeft w:val="0"/>
      <w:marRight w:val="0"/>
      <w:marTop w:val="0"/>
      <w:marBottom w:val="0"/>
      <w:divBdr>
        <w:top w:val="none" w:sz="0" w:space="0" w:color="auto"/>
        <w:left w:val="none" w:sz="0" w:space="0" w:color="auto"/>
        <w:bottom w:val="none" w:sz="0" w:space="0" w:color="auto"/>
        <w:right w:val="none" w:sz="0" w:space="0" w:color="auto"/>
      </w:divBdr>
    </w:div>
    <w:div w:id="1567258638">
      <w:bodyDiv w:val="1"/>
      <w:marLeft w:val="0"/>
      <w:marRight w:val="0"/>
      <w:marTop w:val="0"/>
      <w:marBottom w:val="0"/>
      <w:divBdr>
        <w:top w:val="none" w:sz="0" w:space="0" w:color="auto"/>
        <w:left w:val="none" w:sz="0" w:space="0" w:color="auto"/>
        <w:bottom w:val="none" w:sz="0" w:space="0" w:color="auto"/>
        <w:right w:val="none" w:sz="0" w:space="0" w:color="auto"/>
      </w:divBdr>
    </w:div>
    <w:div w:id="157099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TotalTime>
  <Pages>6</Pages>
  <Words>2913</Words>
  <Characters>16606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34</cp:revision>
  <cp:lastPrinted>2002-04-23T01:10:00Z</cp:lastPrinted>
  <dcterms:created xsi:type="dcterms:W3CDTF">2022-09-22T03:40:00Z</dcterms:created>
  <dcterms:modified xsi:type="dcterms:W3CDTF">2024-10-04T06:26:00Z</dcterms:modified>
</cp:coreProperties>
</file>